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575" w:rsidRDefault="001C02B1" w:rsidP="00AE3575">
      <w:pPr>
        <w:pStyle w:val="Heading1"/>
      </w:pPr>
      <w:r>
        <w:t>Learning</w:t>
      </w:r>
      <w:r w:rsidR="009458A7">
        <w:t xml:space="preserve"> Environment</w:t>
      </w:r>
    </w:p>
    <w:p w:rsidR="0075245A" w:rsidRPr="00B621AD" w:rsidRDefault="00256B26" w:rsidP="00AE3575">
      <w:pPr>
        <w:pStyle w:val="AuthorshipandDate"/>
        <w:spacing w:after="43"/>
      </w:pPr>
      <w:proofErr w:type="gramStart"/>
      <w:r w:rsidRPr="00B621AD">
        <w:t>by</w:t>
      </w:r>
      <w:proofErr w:type="gramEnd"/>
      <w:r w:rsidRPr="00B621AD">
        <w:t xml:space="preserve"> </w:t>
      </w:r>
      <w:r w:rsidR="001C02B1">
        <w:rPr>
          <w:rStyle w:val="Bold"/>
          <w:bCs w:val="0"/>
        </w:rPr>
        <w:t>Ben Martinez</w:t>
      </w:r>
      <w:r w:rsidR="003D3DE9" w:rsidRPr="002E6715">
        <w:t xml:space="preserve">, DWW Content Developer, </w:t>
      </w:r>
      <w:r w:rsidR="00AE3575">
        <w:t>A</w:t>
      </w:r>
      <w:r w:rsidR="00E26DC2">
        <w:t xml:space="preserve">merican </w:t>
      </w:r>
      <w:r w:rsidR="00AE3575">
        <w:t>I</w:t>
      </w:r>
      <w:r w:rsidR="00E26DC2">
        <w:t xml:space="preserve">nstitutes for </w:t>
      </w:r>
      <w:r w:rsidR="00AE3575">
        <w:t>R</w:t>
      </w:r>
      <w:r w:rsidR="00E26DC2">
        <w:t>esearch</w:t>
      </w:r>
      <w:r>
        <w:rPr>
          <w:rStyle w:val="Bold"/>
          <w:b w:val="0"/>
          <w:bCs w:val="0"/>
        </w:rPr>
        <w:br/>
      </w:r>
      <w:r w:rsidR="001C02B1">
        <w:rPr>
          <w:rStyle w:val="Bold"/>
          <w:b w:val="0"/>
          <w:bCs w:val="0"/>
        </w:rPr>
        <w:t>September</w:t>
      </w:r>
      <w:r>
        <w:rPr>
          <w:rStyle w:val="Bold"/>
          <w:b w:val="0"/>
          <w:bCs w:val="0"/>
        </w:rPr>
        <w:t xml:space="preserve"> 201</w:t>
      </w:r>
      <w:r w:rsidR="00AE3575">
        <w:rPr>
          <w:rStyle w:val="Bold"/>
          <w:b w:val="0"/>
          <w:bCs w:val="0"/>
        </w:rPr>
        <w:t>3</w:t>
      </w:r>
    </w:p>
    <w:p w:rsidR="0052259A" w:rsidRDefault="0052259A" w:rsidP="0052259A">
      <w:pPr>
        <w:pStyle w:val="Heading2"/>
      </w:pPr>
      <w:r>
        <w:t xml:space="preserve">Why </w:t>
      </w:r>
      <w:r w:rsidR="00E3148F">
        <w:t>Is the Learning Environment</w:t>
      </w:r>
      <w:r>
        <w:t xml:space="preserve"> Important?</w:t>
      </w:r>
    </w:p>
    <w:p w:rsidR="00F86155" w:rsidRPr="00F86155" w:rsidRDefault="005A0AC8" w:rsidP="006C0395">
      <w:pPr>
        <w:pStyle w:val="BodyText"/>
      </w:pPr>
      <w:r>
        <w:rPr>
          <w:rFonts w:ascii="Trebuchet MS" w:hAnsi="Trebuchet MS"/>
        </w:rPr>
        <w:t>“</w:t>
      </w:r>
      <w:r w:rsidR="00A13BA5">
        <w:t xml:space="preserve">Learning </w:t>
      </w:r>
      <w:r w:rsidR="002F59C5">
        <w:t>environment</w:t>
      </w:r>
      <w:r>
        <w:rPr>
          <w:rFonts w:ascii="Trebuchet MS" w:hAnsi="Trebuchet MS"/>
        </w:rPr>
        <w:t>”</w:t>
      </w:r>
      <w:r w:rsidR="002F59C5">
        <w:t xml:space="preserve"> encompasses the physical and psychological aspects</w:t>
      </w:r>
      <w:r w:rsidR="00A13BA5">
        <w:t xml:space="preserve"> of a school community</w:t>
      </w:r>
      <w:r w:rsidR="002F59C5">
        <w:t xml:space="preserve"> that directly impact learning</w:t>
      </w:r>
      <w:r w:rsidR="00A13BA5">
        <w:t xml:space="preserve">, including physical space, classroom routines, and peer and adult interactions. </w:t>
      </w:r>
      <w:r w:rsidR="00DB3948">
        <w:t>Poor</w:t>
      </w:r>
      <w:r w:rsidR="00A13BA5">
        <w:t xml:space="preserve"> management </w:t>
      </w:r>
      <w:r w:rsidR="005905B7">
        <w:t>in</w:t>
      </w:r>
      <w:r w:rsidR="00A13BA5">
        <w:t xml:space="preserve"> these and other </w:t>
      </w:r>
      <w:r w:rsidR="005905B7">
        <w:t>area</w:t>
      </w:r>
      <w:r w:rsidR="00A13BA5">
        <w:t>s can</w:t>
      </w:r>
      <w:r w:rsidR="00B967E1">
        <w:t xml:space="preserve"> </w:t>
      </w:r>
      <w:r w:rsidR="00A13BA5">
        <w:t xml:space="preserve">negatively </w:t>
      </w:r>
      <w:r w:rsidR="00F168A4">
        <w:t>impact students</w:t>
      </w:r>
      <w:r>
        <w:rPr>
          <w:rFonts w:ascii="Trebuchet MS" w:hAnsi="Trebuchet MS"/>
        </w:rPr>
        <w:t>’</w:t>
      </w:r>
      <w:r w:rsidR="00F168A4">
        <w:t xml:space="preserve"> </w:t>
      </w:r>
      <w:r w:rsidR="00B967E1">
        <w:t>academic engagement, connect</w:t>
      </w:r>
      <w:r w:rsidR="00A13BA5">
        <w:t>ion</w:t>
      </w:r>
      <w:r w:rsidR="00B967E1">
        <w:t xml:space="preserve"> to</w:t>
      </w:r>
      <w:r w:rsidR="00A13BA5">
        <w:t xml:space="preserve"> the</w:t>
      </w:r>
      <w:r w:rsidR="00B967E1">
        <w:t xml:space="preserve"> school</w:t>
      </w:r>
      <w:r w:rsidR="00A13BA5">
        <w:t xml:space="preserve"> community</w:t>
      </w:r>
      <w:r w:rsidR="00B967E1">
        <w:t xml:space="preserve">, and </w:t>
      </w:r>
      <w:r w:rsidR="006C0395">
        <w:t>motivation</w:t>
      </w:r>
      <w:r w:rsidR="00F168A4">
        <w:t xml:space="preserve"> to learn.</w:t>
      </w:r>
      <w:r w:rsidR="00DC28B5">
        <w:t xml:space="preserve"> </w:t>
      </w:r>
      <w:r w:rsidR="00B967E1">
        <w:t>A</w:t>
      </w:r>
      <w:r w:rsidR="00D475C7">
        <w:t xml:space="preserve">n estimated one-third of students fail to learn because of psychosocial problems that interfere with their ability to fully attend to and engage in instructional activities (Epstein et al., 2008). </w:t>
      </w:r>
      <w:r w:rsidR="00A13BA5">
        <w:t>However, w</w:t>
      </w:r>
      <w:r w:rsidR="003D4A5B">
        <w:t xml:space="preserve">hen </w:t>
      </w:r>
      <w:r w:rsidR="00B967E1">
        <w:t>schools provide safe</w:t>
      </w:r>
      <w:r w:rsidR="00DB3948">
        <w:t>,</w:t>
      </w:r>
      <w:r w:rsidR="00B967E1">
        <w:t xml:space="preserve"> supportive </w:t>
      </w:r>
      <w:r w:rsidR="00F168A4">
        <w:t>learning environments</w:t>
      </w:r>
      <w:r w:rsidR="00D475C7">
        <w:t xml:space="preserve">, students </w:t>
      </w:r>
      <w:r w:rsidR="00DB3948">
        <w:t>can prioritize</w:t>
      </w:r>
      <w:r w:rsidR="00D475C7">
        <w:t xml:space="preserve"> learning.</w:t>
      </w:r>
    </w:p>
    <w:p w:rsidR="006B3D28" w:rsidRDefault="006B3D28" w:rsidP="006B3D28">
      <w:pPr>
        <w:pStyle w:val="Heading2"/>
      </w:pPr>
      <w:r>
        <w:t xml:space="preserve">Features of </w:t>
      </w:r>
      <w:r w:rsidR="00AA6031">
        <w:t xml:space="preserve">a </w:t>
      </w:r>
      <w:r w:rsidR="001C02B1">
        <w:t>Learning</w:t>
      </w:r>
      <w:r w:rsidR="00AA6031">
        <w:t xml:space="preserve"> Environment</w:t>
      </w:r>
    </w:p>
    <w:p w:rsidR="00AE1079" w:rsidRDefault="00A0662E" w:rsidP="006B02AD">
      <w:pPr>
        <w:pStyle w:val="BodyText"/>
      </w:pPr>
      <w:r>
        <w:t>R</w:t>
      </w:r>
      <w:r w:rsidR="005C1901">
        <w:t xml:space="preserve">esearch highlights four </w:t>
      </w:r>
      <w:r w:rsidR="00D97A40">
        <w:t xml:space="preserve">themes of </w:t>
      </w:r>
      <w:r w:rsidR="005C1901">
        <w:t>healthy learning environments: 1) students feel safe and respected</w:t>
      </w:r>
      <w:r w:rsidR="00B967E1">
        <w:t xml:space="preserve">; </w:t>
      </w:r>
      <w:r w:rsidR="005C1901">
        <w:t xml:space="preserve">2) students feel challenged through high </w:t>
      </w:r>
      <w:r w:rsidR="00B967E1">
        <w:t xml:space="preserve">academic </w:t>
      </w:r>
      <w:r w:rsidR="005C1901">
        <w:t>expectations</w:t>
      </w:r>
      <w:r w:rsidR="00B967E1">
        <w:t xml:space="preserve">; </w:t>
      </w:r>
      <w:r w:rsidR="005C1901">
        <w:t xml:space="preserve">3) students </w:t>
      </w:r>
      <w:r w:rsidR="00B967E1">
        <w:t xml:space="preserve">have opportunities to learn and practice </w:t>
      </w:r>
      <w:r w:rsidR="005C1901">
        <w:t xml:space="preserve">the social and emotional skills </w:t>
      </w:r>
      <w:r w:rsidR="005E7B0E">
        <w:t xml:space="preserve">necessary for </w:t>
      </w:r>
      <w:r w:rsidR="00B967E1">
        <w:t xml:space="preserve">positive </w:t>
      </w:r>
      <w:r w:rsidR="005C1901">
        <w:t>relationships with peers and adults</w:t>
      </w:r>
      <w:r w:rsidR="00B967E1">
        <w:t xml:space="preserve">; </w:t>
      </w:r>
      <w:r w:rsidR="005C1901">
        <w:t xml:space="preserve">and 4) students feel cared for and supported by adults in the school community. </w:t>
      </w:r>
      <w:r w:rsidR="00B967E1">
        <w:t xml:space="preserve">Several </w:t>
      </w:r>
      <w:r w:rsidR="00B161AE">
        <w:t>IES practice guides and DWW topics ad</w:t>
      </w:r>
      <w:r w:rsidR="00DF6730">
        <w:t>dress these components</w:t>
      </w:r>
      <w:r>
        <w:t>.</w:t>
      </w:r>
      <w:r w:rsidR="00B967E1">
        <w:t xml:space="preserve"> The recommendations of these practice guides are briefly discussed in the context of these four components below. </w:t>
      </w:r>
    </w:p>
    <w:p w:rsidR="00A0662E" w:rsidRDefault="00A0662E" w:rsidP="00FC47C3">
      <w:pPr>
        <w:pStyle w:val="BodyText"/>
      </w:pPr>
      <w:r>
        <w:rPr>
          <w:b/>
        </w:rPr>
        <w:t xml:space="preserve">1. </w:t>
      </w:r>
      <w:r w:rsidRPr="00DC28B5">
        <w:rPr>
          <w:b/>
          <w:i/>
        </w:rPr>
        <w:t>Ensure that s</w:t>
      </w:r>
      <w:r w:rsidR="00AA6031" w:rsidRPr="00DC28B5">
        <w:rPr>
          <w:b/>
          <w:i/>
        </w:rPr>
        <w:t>tudents feel safe and respected</w:t>
      </w:r>
      <w:r>
        <w:rPr>
          <w:b/>
        </w:rPr>
        <w:t>.</w:t>
      </w:r>
      <w:r w:rsidR="0066542E">
        <w:rPr>
          <w:rStyle w:val="FootnoteReference"/>
        </w:rPr>
        <w:footnoteReference w:id="1"/>
      </w:r>
    </w:p>
    <w:p w:rsidR="00CA4E79" w:rsidRDefault="00480B9D" w:rsidP="007A4BB3">
      <w:pPr>
        <w:pStyle w:val="BodyText"/>
      </w:pPr>
      <w:r>
        <w:t xml:space="preserve">School safety </w:t>
      </w:r>
      <w:r w:rsidR="002A2167">
        <w:t xml:space="preserve">refers to an overall school climate in which students feel </w:t>
      </w:r>
      <w:r>
        <w:t>physically and emotionally safe</w:t>
      </w:r>
      <w:r w:rsidR="002A2167">
        <w:t xml:space="preserve">. </w:t>
      </w:r>
      <w:r w:rsidR="00AA6031">
        <w:t>Physical s</w:t>
      </w:r>
      <w:r w:rsidR="00CB3677">
        <w:t>afety encompasses the absence of viol</w:t>
      </w:r>
      <w:r w:rsidR="006B4585">
        <w:t xml:space="preserve">ence, bullying, crime, </w:t>
      </w:r>
      <w:r w:rsidR="003D4A5B">
        <w:t xml:space="preserve">substance abuse, gang presence, </w:t>
      </w:r>
      <w:r w:rsidR="006B4585">
        <w:t>etc.</w:t>
      </w:r>
      <w:r w:rsidR="00AA6031">
        <w:t xml:space="preserve"> </w:t>
      </w:r>
      <w:r w:rsidR="003D4A5B">
        <w:t>(</w:t>
      </w:r>
      <w:proofErr w:type="spellStart"/>
      <w:r w:rsidR="003D4A5B">
        <w:t>Osher</w:t>
      </w:r>
      <w:proofErr w:type="spellEnd"/>
      <w:r w:rsidR="003D4A5B">
        <w:t xml:space="preserve"> et al., 2008). </w:t>
      </w:r>
      <w:r w:rsidR="00AA6031">
        <w:t>Social and emotional safety</w:t>
      </w:r>
      <w:r w:rsidR="00CB3677">
        <w:t xml:space="preserve"> extends to respect</w:t>
      </w:r>
      <w:r>
        <w:t xml:space="preserve"> and</w:t>
      </w:r>
      <w:r w:rsidR="00CB3677">
        <w:t xml:space="preserve"> trust</w:t>
      </w:r>
      <w:r w:rsidR="006B4585">
        <w:t xml:space="preserve"> </w:t>
      </w:r>
      <w:r w:rsidR="003610B2">
        <w:t xml:space="preserve">among </w:t>
      </w:r>
      <w:r>
        <w:t>peers and adults in school</w:t>
      </w:r>
      <w:r w:rsidR="003D4A5B">
        <w:t xml:space="preserve">, enabling </w:t>
      </w:r>
      <w:r w:rsidR="003610B2">
        <w:t xml:space="preserve">students </w:t>
      </w:r>
      <w:r w:rsidR="003D4A5B">
        <w:t>to build confidence through taking academic risks</w:t>
      </w:r>
      <w:r>
        <w:t xml:space="preserve">. Maintaining </w:t>
      </w:r>
      <w:r w:rsidR="00AA6031">
        <w:t>a</w:t>
      </w:r>
      <w:r>
        <w:t xml:space="preserve"> safe </w:t>
      </w:r>
      <w:r w:rsidR="00AA6031">
        <w:t xml:space="preserve">learning </w:t>
      </w:r>
      <w:r>
        <w:t xml:space="preserve">environment leads to </w:t>
      </w:r>
      <w:r w:rsidR="006B4585">
        <w:t>active</w:t>
      </w:r>
      <w:r w:rsidR="003610B2">
        <w:t xml:space="preserve"> student engagement and</w:t>
      </w:r>
      <w:r w:rsidR="006B4585">
        <w:t xml:space="preserve"> participation in learning</w:t>
      </w:r>
      <w:r w:rsidR="003610B2">
        <w:t>,</w:t>
      </w:r>
      <w:r w:rsidR="006B4585">
        <w:t xml:space="preserve"> schoolwork</w:t>
      </w:r>
      <w:r w:rsidR="003610B2">
        <w:t>,</w:t>
      </w:r>
      <w:r w:rsidR="006B4585">
        <w:t xml:space="preserve"> </w:t>
      </w:r>
      <w:r w:rsidR="003610B2">
        <w:t>and</w:t>
      </w:r>
      <w:r w:rsidR="006B4585">
        <w:t xml:space="preserve"> the social life of school (</w:t>
      </w:r>
      <w:proofErr w:type="spellStart"/>
      <w:r w:rsidR="006B4585">
        <w:t>Dynarski</w:t>
      </w:r>
      <w:proofErr w:type="spellEnd"/>
      <w:r w:rsidR="006B4585">
        <w:t xml:space="preserve"> et al., 2008). </w:t>
      </w:r>
    </w:p>
    <w:p w:rsidR="0066542E" w:rsidRDefault="0066542E" w:rsidP="00FC47C3">
      <w:pPr>
        <w:pStyle w:val="BodyText"/>
      </w:pPr>
      <w:r>
        <w:rPr>
          <w:b/>
        </w:rPr>
        <w:lastRenderedPageBreak/>
        <w:t xml:space="preserve">2. </w:t>
      </w:r>
      <w:r w:rsidRPr="00DC28B5">
        <w:rPr>
          <w:b/>
          <w:i/>
        </w:rPr>
        <w:t>Set high expectations to challenge students</w:t>
      </w:r>
      <w:r>
        <w:rPr>
          <w:b/>
        </w:rPr>
        <w:t>.</w:t>
      </w:r>
      <w:r w:rsidRPr="005A0AC8">
        <w:rPr>
          <w:rStyle w:val="FootnoteReference"/>
        </w:rPr>
        <w:footnoteReference w:id="2"/>
      </w:r>
      <w:r w:rsidR="00AE1079">
        <w:t xml:space="preserve"> </w:t>
      </w:r>
    </w:p>
    <w:p w:rsidR="00CA4E79" w:rsidRDefault="00480B9D" w:rsidP="007A4BB3">
      <w:pPr>
        <w:pStyle w:val="BodyText"/>
      </w:pPr>
      <w:r>
        <w:t>H</w:t>
      </w:r>
      <w:r w:rsidR="00044365">
        <w:t xml:space="preserve">igh expectations </w:t>
      </w:r>
      <w:r w:rsidR="00AA6031">
        <w:t>are defined as rigorous instruction that prepare</w:t>
      </w:r>
      <w:r w:rsidR="006B02AD">
        <w:t>s</w:t>
      </w:r>
      <w:r w:rsidR="00AA6031">
        <w:t xml:space="preserve"> </w:t>
      </w:r>
      <w:r w:rsidR="006B02AD">
        <w:t xml:space="preserve">students </w:t>
      </w:r>
      <w:r w:rsidR="00AA6031">
        <w:t xml:space="preserve">for </w:t>
      </w:r>
      <w:r w:rsidR="006B02AD">
        <w:t xml:space="preserve">high school graduation and college and career readiness </w:t>
      </w:r>
      <w:r w:rsidR="00AA6031">
        <w:t>(</w:t>
      </w:r>
      <w:proofErr w:type="spellStart"/>
      <w:r w:rsidR="00AA6031">
        <w:t>Dynarski</w:t>
      </w:r>
      <w:proofErr w:type="spellEnd"/>
      <w:r w:rsidR="009F5FF1">
        <w:t xml:space="preserve"> et al.</w:t>
      </w:r>
      <w:r w:rsidR="00AA6031">
        <w:t>, 2008</w:t>
      </w:r>
      <w:r w:rsidR="009F5FF1">
        <w:t>; Tierney et al., 2009</w:t>
      </w:r>
      <w:r w:rsidR="00AA6031">
        <w:t xml:space="preserve">). </w:t>
      </w:r>
      <w:r w:rsidR="00044365">
        <w:t xml:space="preserve">Challenging students teaches them that academic abilities are expandable and improvable, and that working hard to learn new knowledge leads to improved performance (Halpern et al., 2007). </w:t>
      </w:r>
      <w:r w:rsidR="00902006">
        <w:t>As such, students should have access to demanding courses and be expected to meet demands.</w:t>
      </w:r>
    </w:p>
    <w:p w:rsidR="0066542E" w:rsidRDefault="0066542E" w:rsidP="00FC47C3">
      <w:pPr>
        <w:pStyle w:val="BodyText"/>
      </w:pPr>
      <w:r>
        <w:rPr>
          <w:b/>
        </w:rPr>
        <w:t xml:space="preserve">3. </w:t>
      </w:r>
      <w:r w:rsidRPr="00DC28B5">
        <w:rPr>
          <w:b/>
          <w:i/>
        </w:rPr>
        <w:t>Support s</w:t>
      </w:r>
      <w:r w:rsidR="001569F8" w:rsidRPr="00DC28B5">
        <w:rPr>
          <w:b/>
          <w:i/>
        </w:rPr>
        <w:t>tudents</w:t>
      </w:r>
      <w:r w:rsidR="005A0AC8">
        <w:rPr>
          <w:rFonts w:ascii="Trebuchet MS" w:hAnsi="Trebuchet MS"/>
          <w:b/>
          <w:i/>
        </w:rPr>
        <w:t>’</w:t>
      </w:r>
      <w:r w:rsidR="001569F8" w:rsidRPr="00DC28B5">
        <w:rPr>
          <w:b/>
          <w:i/>
        </w:rPr>
        <w:t xml:space="preserve"> build</w:t>
      </w:r>
      <w:r w:rsidRPr="00DC28B5">
        <w:rPr>
          <w:b/>
          <w:i/>
        </w:rPr>
        <w:t>ing</w:t>
      </w:r>
      <w:r w:rsidR="001569F8" w:rsidRPr="00DC28B5">
        <w:rPr>
          <w:b/>
          <w:i/>
        </w:rPr>
        <w:t xml:space="preserve"> </w:t>
      </w:r>
      <w:r w:rsidR="00F70F30">
        <w:rPr>
          <w:b/>
          <w:i/>
        </w:rPr>
        <w:t xml:space="preserve">of </w:t>
      </w:r>
      <w:r w:rsidR="001569F8" w:rsidRPr="00DC28B5">
        <w:rPr>
          <w:b/>
          <w:i/>
        </w:rPr>
        <w:t>social and emotional skills</w:t>
      </w:r>
      <w:r>
        <w:rPr>
          <w:b/>
        </w:rPr>
        <w:t>.</w:t>
      </w:r>
      <w:r w:rsidRPr="005A0AC8">
        <w:rPr>
          <w:rStyle w:val="FootnoteReference"/>
        </w:rPr>
        <w:footnoteReference w:id="3"/>
      </w:r>
      <w:r w:rsidR="00AE1079">
        <w:t xml:space="preserve"> </w:t>
      </w:r>
    </w:p>
    <w:p w:rsidR="00CA4E79" w:rsidRDefault="007A4BB3" w:rsidP="007A4BB3">
      <w:pPr>
        <w:pStyle w:val="BodyText"/>
      </w:pPr>
      <w:r>
        <w:t>T</w:t>
      </w:r>
      <w:r w:rsidR="001569F8">
        <w:t xml:space="preserve">he </w:t>
      </w:r>
      <w:r w:rsidR="00902006">
        <w:t>most engaging</w:t>
      </w:r>
      <w:r w:rsidR="00EF7F68">
        <w:t>,</w:t>
      </w:r>
      <w:r w:rsidR="00902006">
        <w:t xml:space="preserve"> meaningful </w:t>
      </w:r>
      <w:r w:rsidR="001569F8">
        <w:t xml:space="preserve">learning emerges in the context of supportive relationships. </w:t>
      </w:r>
      <w:r>
        <w:t xml:space="preserve">In order to successfully engage in learning either alone or in </w:t>
      </w:r>
      <w:r w:rsidR="00EF7F68">
        <w:t xml:space="preserve">small-group </w:t>
      </w:r>
      <w:r>
        <w:t>collaborat</w:t>
      </w:r>
      <w:r w:rsidR="00EF7F68">
        <w:t>ions</w:t>
      </w:r>
      <w:r>
        <w:t xml:space="preserve">, </w:t>
      </w:r>
      <w:r w:rsidR="001569F8">
        <w:t xml:space="preserve">students </w:t>
      </w:r>
      <w:r>
        <w:t xml:space="preserve">need to appropriately manage their communications with peers and adults </w:t>
      </w:r>
      <w:r w:rsidR="001569F8">
        <w:t>(</w:t>
      </w:r>
      <w:r w:rsidR="00AF7AF6">
        <w:t>Redding et al., 2011)</w:t>
      </w:r>
      <w:r w:rsidR="001569F8">
        <w:t xml:space="preserve">. </w:t>
      </w:r>
      <w:r w:rsidR="00C71B36">
        <w:t xml:space="preserve">Just as poor academic performance can reflect deficits in specific academic skills, </w:t>
      </w:r>
      <w:r w:rsidR="00EF7F68">
        <w:t>social or behavioral skill deficits</w:t>
      </w:r>
      <w:r w:rsidR="00EF7F68" w:rsidDel="00EF7F68">
        <w:t xml:space="preserve"> </w:t>
      </w:r>
      <w:r w:rsidR="00EF7F68">
        <w:t>may underlie students</w:t>
      </w:r>
      <w:r w:rsidR="005A0AC8">
        <w:rPr>
          <w:rFonts w:ascii="Trebuchet MS" w:hAnsi="Trebuchet MS"/>
        </w:rPr>
        <w:t>’</w:t>
      </w:r>
      <w:r w:rsidR="00EF7F68">
        <w:t xml:space="preserve"> </w:t>
      </w:r>
      <w:r w:rsidR="00C71B36">
        <w:t xml:space="preserve">failure to meet behavioral expectations. </w:t>
      </w:r>
      <w:r>
        <w:t>E</w:t>
      </w:r>
      <w:r w:rsidR="00C71B36">
        <w:t xml:space="preserve">xplicit </w:t>
      </w:r>
      <w:r>
        <w:t xml:space="preserve">social skills </w:t>
      </w:r>
      <w:r w:rsidR="00C71B36">
        <w:t xml:space="preserve">instruction can help </w:t>
      </w:r>
      <w:r w:rsidR="00EF7F68">
        <w:t>them</w:t>
      </w:r>
      <w:r w:rsidR="00C71B36">
        <w:t xml:space="preserve"> learn the positive behaviors and skills expected </w:t>
      </w:r>
      <w:r w:rsidR="00EF7F68">
        <w:t xml:space="preserve">in </w:t>
      </w:r>
      <w:r w:rsidR="00C71B36">
        <w:t>school (</w:t>
      </w:r>
      <w:proofErr w:type="spellStart"/>
      <w:r w:rsidR="00330BBC">
        <w:t>Dynarski</w:t>
      </w:r>
      <w:proofErr w:type="spellEnd"/>
      <w:r w:rsidR="00330BBC">
        <w:t xml:space="preserve"> et al., 2008; </w:t>
      </w:r>
      <w:r w:rsidR="00C71B36">
        <w:t>Epstein et al., 2008).</w:t>
      </w:r>
    </w:p>
    <w:p w:rsidR="00E81993" w:rsidRDefault="0066542E" w:rsidP="00FC47C3">
      <w:pPr>
        <w:pStyle w:val="BodyText"/>
      </w:pPr>
      <w:r>
        <w:rPr>
          <w:b/>
        </w:rPr>
        <w:t xml:space="preserve">4. </w:t>
      </w:r>
      <w:r w:rsidRPr="00DC28B5">
        <w:rPr>
          <w:b/>
          <w:i/>
        </w:rPr>
        <w:t>Build relationships with s</w:t>
      </w:r>
      <w:r w:rsidR="00AE1079" w:rsidRPr="00DC28B5">
        <w:rPr>
          <w:b/>
          <w:i/>
        </w:rPr>
        <w:t>tudent</w:t>
      </w:r>
      <w:r w:rsidR="001569F8" w:rsidRPr="00DC28B5">
        <w:rPr>
          <w:b/>
          <w:i/>
        </w:rPr>
        <w:t>s</w:t>
      </w:r>
      <w:r w:rsidR="00E81993" w:rsidRPr="00DC28B5">
        <w:rPr>
          <w:b/>
          <w:i/>
        </w:rPr>
        <w:t xml:space="preserve"> to ensure that they</w:t>
      </w:r>
      <w:r w:rsidR="001569F8" w:rsidRPr="00DC28B5">
        <w:rPr>
          <w:b/>
          <w:i/>
        </w:rPr>
        <w:t xml:space="preserve"> feel cared for and</w:t>
      </w:r>
      <w:r w:rsidR="00AE1079" w:rsidRPr="00DC28B5">
        <w:rPr>
          <w:b/>
          <w:i/>
        </w:rPr>
        <w:t xml:space="preserve"> </w:t>
      </w:r>
      <w:r w:rsidR="001569F8" w:rsidRPr="00DC28B5">
        <w:rPr>
          <w:b/>
          <w:i/>
        </w:rPr>
        <w:t>s</w:t>
      </w:r>
      <w:r w:rsidR="00AE1079" w:rsidRPr="00DC28B5">
        <w:rPr>
          <w:b/>
          <w:i/>
        </w:rPr>
        <w:t>upport</w:t>
      </w:r>
      <w:r w:rsidR="001569F8" w:rsidRPr="00DC28B5">
        <w:rPr>
          <w:b/>
          <w:i/>
        </w:rPr>
        <w:t>ed</w:t>
      </w:r>
      <w:r w:rsidR="00E81993">
        <w:rPr>
          <w:b/>
        </w:rPr>
        <w:t>.</w:t>
      </w:r>
      <w:r w:rsidR="00E81993" w:rsidRPr="005A0AC8">
        <w:rPr>
          <w:rStyle w:val="FootnoteReference"/>
        </w:rPr>
        <w:footnoteReference w:id="4"/>
      </w:r>
      <w:r w:rsidR="00AE1079">
        <w:t xml:space="preserve"> </w:t>
      </w:r>
    </w:p>
    <w:p w:rsidR="006B3D28" w:rsidRDefault="00DD2954" w:rsidP="007A4BB3">
      <w:pPr>
        <w:pStyle w:val="BodyText"/>
      </w:pPr>
      <w:r>
        <w:t xml:space="preserve">Research </w:t>
      </w:r>
      <w:r w:rsidR="00AD4BB8">
        <w:t>suggests that students who have ongoing relationships with adults feel a greater sense of school membership, attachment, and involvement (</w:t>
      </w:r>
      <w:proofErr w:type="spellStart"/>
      <w:r w:rsidR="00AD4BB8">
        <w:t>Dynarski</w:t>
      </w:r>
      <w:proofErr w:type="spellEnd"/>
      <w:r w:rsidR="00AD4BB8">
        <w:t xml:space="preserve"> et al., 2008). </w:t>
      </w:r>
      <w:r w:rsidR="007D4D57">
        <w:t xml:space="preserve">Several options exist for providing general </w:t>
      </w:r>
      <w:r w:rsidR="00EF7F68">
        <w:t>and</w:t>
      </w:r>
      <w:r w:rsidR="007D4D57">
        <w:t xml:space="preserve"> tailored </w:t>
      </w:r>
      <w:r w:rsidR="000F4352">
        <w:t xml:space="preserve">relationship-based </w:t>
      </w:r>
      <w:r w:rsidR="007D4D57">
        <w:t>support system</w:t>
      </w:r>
      <w:r w:rsidR="00EF7F68">
        <w:t>s</w:t>
      </w:r>
      <w:r w:rsidR="007D4D57">
        <w:t xml:space="preserve">. </w:t>
      </w:r>
      <w:r w:rsidR="00422BB7">
        <w:t>Teachers can draw on relationships with colleagues (administrators, grade-level teams, and special educators) and students</w:t>
      </w:r>
      <w:r w:rsidR="005A0AC8">
        <w:rPr>
          <w:rFonts w:ascii="Trebuchet MS" w:hAnsi="Trebuchet MS"/>
        </w:rPr>
        <w:t>’</w:t>
      </w:r>
      <w:r w:rsidR="00422BB7">
        <w:t xml:space="preserve"> families for continued guidance and support (Epstein et al., 2008). In addition, adult advocates </w:t>
      </w:r>
      <w:r w:rsidR="00D97A40">
        <w:t xml:space="preserve">who </w:t>
      </w:r>
      <w:r w:rsidR="00422BB7">
        <w:t>meet</w:t>
      </w:r>
      <w:r w:rsidR="00D97A40">
        <w:t xml:space="preserve"> </w:t>
      </w:r>
      <w:r w:rsidR="00422BB7">
        <w:t>with students regularly to support academic and social-emotional needs can help establish attainable academic and behavioral goals with specific benchmarks (</w:t>
      </w:r>
      <w:proofErr w:type="spellStart"/>
      <w:r w:rsidR="00422BB7">
        <w:t>Dynarski</w:t>
      </w:r>
      <w:proofErr w:type="spellEnd"/>
      <w:r w:rsidR="00422BB7">
        <w:t xml:space="preserve"> et al., </w:t>
      </w:r>
      <w:r w:rsidR="00422BB7">
        <w:lastRenderedPageBreak/>
        <w:t>2008).</w:t>
      </w:r>
      <w:r w:rsidR="00156D6D">
        <w:t xml:space="preserve"> Students benefit from supp</w:t>
      </w:r>
      <w:r w:rsidR="00C5619E">
        <w:t>ort that reinforce</w:t>
      </w:r>
      <w:r w:rsidR="00D97A40">
        <w:t>s</w:t>
      </w:r>
      <w:r w:rsidR="00156D6D">
        <w:t xml:space="preserve"> their importance to the school community.</w:t>
      </w:r>
      <w:r w:rsidR="00FC47C3" w:rsidRPr="00FC47C3">
        <w:t xml:space="preserve"> </w:t>
      </w:r>
      <w:r w:rsidR="00FC47C3">
        <w:t xml:space="preserve"> </w:t>
      </w:r>
    </w:p>
    <w:p w:rsidR="00FC47C3" w:rsidRDefault="00FC47C3" w:rsidP="00FC47C3">
      <w:pPr>
        <w:pStyle w:val="Heading2"/>
      </w:pPr>
      <w:r>
        <w:t>Resources</w:t>
      </w:r>
      <w:r w:rsidR="0047535A">
        <w:t xml:space="preserve"> on the Doing What Works Media Library</w:t>
      </w:r>
    </w:p>
    <w:p w:rsidR="00D77A30" w:rsidRDefault="003D3DE9" w:rsidP="00B17F94">
      <w:pPr>
        <w:pStyle w:val="BodyText"/>
        <w:rPr>
          <w:b/>
          <w:bCs/>
          <w:color w:val="0098FF"/>
          <w:szCs w:val="18"/>
        </w:rPr>
      </w:pPr>
      <w:r w:rsidRPr="003D3DE9">
        <w:t xml:space="preserve">The guide below </w:t>
      </w:r>
      <w:r w:rsidR="00937097">
        <w:t>lists</w:t>
      </w:r>
      <w:r w:rsidRPr="003D3DE9">
        <w:t xml:space="preserve"> </w:t>
      </w:r>
      <w:r w:rsidR="005C53D9">
        <w:t xml:space="preserve">DWW </w:t>
      </w:r>
      <w:r w:rsidRPr="003D3DE9">
        <w:t>media</w:t>
      </w:r>
      <w:r w:rsidR="00FC52D4">
        <w:t>, tools,</w:t>
      </w:r>
      <w:r w:rsidRPr="003D3DE9">
        <w:t xml:space="preserve"> and sample materials </w:t>
      </w:r>
      <w:r w:rsidR="005C53D9">
        <w:t>for each of the four themes</w:t>
      </w:r>
      <w:r w:rsidR="001C02B1">
        <w:t>.</w:t>
      </w:r>
      <w:r w:rsidRPr="003D3DE9">
        <w:t xml:space="preserve"> </w:t>
      </w:r>
      <w:r w:rsidR="00480B9D">
        <w:t xml:space="preserve">While the resources are </w:t>
      </w:r>
      <w:r w:rsidR="00713716">
        <w:t xml:space="preserve">divided </w:t>
      </w:r>
      <w:r w:rsidR="00480B9D">
        <w:t xml:space="preserve">in </w:t>
      </w:r>
      <w:r w:rsidR="00D97A40">
        <w:t xml:space="preserve">this </w:t>
      </w:r>
      <w:r w:rsidR="00480B9D">
        <w:t xml:space="preserve">way for ease of understanding, </w:t>
      </w:r>
      <w:r w:rsidR="003466A1">
        <w:t xml:space="preserve">it is </w:t>
      </w:r>
      <w:r w:rsidR="00480B9D">
        <w:t xml:space="preserve">their </w:t>
      </w:r>
      <w:r w:rsidR="00D97A40">
        <w:t xml:space="preserve">use in </w:t>
      </w:r>
      <w:r w:rsidR="00480B9D">
        <w:t xml:space="preserve">combination </w:t>
      </w:r>
      <w:r w:rsidR="003466A1">
        <w:t xml:space="preserve">that </w:t>
      </w:r>
      <w:r w:rsidR="00E83EB4">
        <w:t>create</w:t>
      </w:r>
      <w:r w:rsidR="008016D0">
        <w:t>s</w:t>
      </w:r>
      <w:r w:rsidR="00E83EB4">
        <w:t xml:space="preserve"> learning environments that </w:t>
      </w:r>
      <w:r w:rsidR="00480B9D">
        <w:t xml:space="preserve">allow academic achievement to take center stage. </w:t>
      </w:r>
      <w:r w:rsidR="00BC4E22">
        <w:t xml:space="preserve">The left column </w:t>
      </w:r>
      <w:r w:rsidR="00713716">
        <w:t>identifies the research-based practice, and t</w:t>
      </w:r>
      <w:r w:rsidR="00BC4E22">
        <w:t xml:space="preserve">he middle column describes the </w:t>
      </w:r>
      <w:r w:rsidR="00713716">
        <w:t xml:space="preserve">associated </w:t>
      </w:r>
      <w:r w:rsidR="00BC4E22">
        <w:t xml:space="preserve">resource. The right column </w:t>
      </w:r>
      <w:r w:rsidR="00713716">
        <w:t xml:space="preserve">notes </w:t>
      </w:r>
      <w:r w:rsidR="00BC4E22">
        <w:t>the grade levels for which this practice has been found effective.</w:t>
      </w:r>
    </w:p>
    <w:p w:rsidR="0075245A" w:rsidRPr="005609EB" w:rsidRDefault="00F70F30" w:rsidP="00BC4E22">
      <w:pPr>
        <w:pStyle w:val="TableCaptionNumbered"/>
      </w:pPr>
      <w:r>
        <w:t>Ensure that s</w:t>
      </w:r>
      <w:r w:rsidR="00D52428">
        <w:t>tudents feel safe and respected</w:t>
      </w:r>
      <w:r>
        <w:t>.</w:t>
      </w:r>
    </w:p>
    <w:tbl>
      <w:tblPr>
        <w:tblW w:w="1012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Layout w:type="fixed"/>
        <w:tblCellMar>
          <w:top w:w="115" w:type="dxa"/>
          <w:left w:w="115" w:type="dxa"/>
          <w:bottom w:w="115" w:type="dxa"/>
          <w:right w:w="115" w:type="dxa"/>
        </w:tblCellMar>
        <w:tblLook w:val="04A0" w:firstRow="1" w:lastRow="0" w:firstColumn="1" w:lastColumn="0" w:noHBand="0" w:noVBand="1"/>
      </w:tblPr>
      <w:tblGrid>
        <w:gridCol w:w="2635"/>
        <w:gridCol w:w="6030"/>
        <w:gridCol w:w="1458"/>
      </w:tblGrid>
      <w:tr w:rsidR="0075245A" w:rsidRPr="00F80D13" w:rsidTr="002D7816">
        <w:trPr>
          <w:trHeight w:val="69"/>
          <w:tblHeader/>
        </w:trPr>
        <w:tc>
          <w:tcPr>
            <w:tcW w:w="2635" w:type="dxa"/>
            <w:tcBorders>
              <w:top w:val="nil"/>
              <w:left w:val="nil"/>
              <w:bottom w:val="single" w:sz="4" w:space="0" w:color="000000"/>
              <w:right w:val="nil"/>
              <w:tl2br w:val="nil"/>
              <w:tr2bl w:val="nil"/>
            </w:tcBorders>
            <w:shd w:val="clear" w:color="auto" w:fill="E5F5FF"/>
          </w:tcPr>
          <w:p w:rsidR="0075245A" w:rsidRPr="002D7816" w:rsidRDefault="00256B26" w:rsidP="0075245A">
            <w:pPr>
              <w:pStyle w:val="TableHeaderRow"/>
            </w:pPr>
            <w:r w:rsidRPr="002D7816">
              <w:t>Activity</w:t>
            </w:r>
          </w:p>
        </w:tc>
        <w:tc>
          <w:tcPr>
            <w:tcW w:w="6030" w:type="dxa"/>
            <w:tcBorders>
              <w:top w:val="nil"/>
              <w:left w:val="nil"/>
              <w:bottom w:val="single" w:sz="4" w:space="0" w:color="000000"/>
              <w:right w:val="nil"/>
              <w:tl2br w:val="nil"/>
              <w:tr2bl w:val="nil"/>
            </w:tcBorders>
            <w:shd w:val="clear" w:color="auto" w:fill="E5F5FF"/>
          </w:tcPr>
          <w:p w:rsidR="0075245A" w:rsidRPr="002D7816" w:rsidRDefault="00256B26" w:rsidP="0075245A">
            <w:pPr>
              <w:pStyle w:val="TableHeaderRow"/>
            </w:pPr>
            <w:r w:rsidRPr="002D7816">
              <w:t>Resource</w:t>
            </w:r>
          </w:p>
        </w:tc>
        <w:tc>
          <w:tcPr>
            <w:tcW w:w="1458" w:type="dxa"/>
            <w:tcBorders>
              <w:top w:val="nil"/>
              <w:left w:val="nil"/>
              <w:bottom w:val="single" w:sz="4" w:space="0" w:color="000000"/>
              <w:right w:val="nil"/>
              <w:tl2br w:val="nil"/>
              <w:tr2bl w:val="nil"/>
            </w:tcBorders>
            <w:shd w:val="clear" w:color="auto" w:fill="E5F5FF"/>
          </w:tcPr>
          <w:p w:rsidR="0075245A" w:rsidRPr="002D7816" w:rsidRDefault="008B42DA" w:rsidP="0075245A">
            <w:pPr>
              <w:pStyle w:val="TableHeaderRow"/>
            </w:pPr>
            <w:r w:rsidRPr="002D7816">
              <w:t>Grades</w:t>
            </w:r>
          </w:p>
        </w:tc>
      </w:tr>
      <w:tr w:rsidR="004470AB" w:rsidTr="002D7816">
        <w:trPr>
          <w:cantSplit/>
          <w:trHeight w:val="60"/>
        </w:trPr>
        <w:tc>
          <w:tcPr>
            <w:tcW w:w="2635" w:type="dxa"/>
            <w:tcBorders>
              <w:top w:val="single" w:sz="4" w:space="0" w:color="000000"/>
            </w:tcBorders>
            <w:shd w:val="clear" w:color="auto" w:fill="auto"/>
          </w:tcPr>
          <w:p w:rsidR="004470AB" w:rsidRPr="00D858E7" w:rsidRDefault="00D22602" w:rsidP="00472D69">
            <w:pPr>
              <w:pStyle w:val="TableParagraph"/>
              <w:rPr>
                <w:rStyle w:val="TableResource-InlineHeader"/>
                <w:caps w:val="0"/>
                <w:color w:val="auto"/>
                <w:sz w:val="20"/>
                <w:szCs w:val="20"/>
              </w:rPr>
            </w:pPr>
            <w:r w:rsidRPr="00D858E7">
              <w:rPr>
                <w:rStyle w:val="TableResource-InlineHeader"/>
                <w:caps w:val="0"/>
                <w:color w:val="auto"/>
                <w:sz w:val="20"/>
                <w:szCs w:val="20"/>
              </w:rPr>
              <w:t>Structuring classroom space and routines</w:t>
            </w:r>
          </w:p>
        </w:tc>
        <w:tc>
          <w:tcPr>
            <w:tcW w:w="6030" w:type="dxa"/>
            <w:tcBorders>
              <w:top w:val="single" w:sz="4" w:space="0" w:color="000000"/>
            </w:tcBorders>
            <w:shd w:val="clear" w:color="auto" w:fill="auto"/>
          </w:tcPr>
          <w:p w:rsidR="00D22602" w:rsidRPr="002D7816" w:rsidRDefault="00D22602" w:rsidP="00D22602">
            <w:pPr>
              <w:pStyle w:val="TableParagraph"/>
              <w:rPr>
                <w:rFonts w:ascii="Trebuchet MS" w:hAnsi="Trebuchet MS"/>
              </w:rPr>
            </w:pPr>
            <w:r w:rsidRPr="002D7816">
              <w:rPr>
                <w:rFonts w:ascii="Trebuchet MS" w:hAnsi="Trebuchet MS"/>
                <w:szCs w:val="20"/>
              </w:rPr>
              <w:t xml:space="preserve">In this video, Dr. Douglas </w:t>
            </w:r>
            <w:proofErr w:type="spellStart"/>
            <w:r w:rsidRPr="002D7816">
              <w:rPr>
                <w:rFonts w:ascii="Trebuchet MS" w:hAnsi="Trebuchet MS"/>
                <w:szCs w:val="20"/>
              </w:rPr>
              <w:t>Cullinan</w:t>
            </w:r>
            <w:proofErr w:type="spellEnd"/>
            <w:r w:rsidRPr="002D7816">
              <w:rPr>
                <w:rFonts w:ascii="Trebuchet MS" w:hAnsi="Trebuchet MS"/>
                <w:szCs w:val="20"/>
              </w:rPr>
              <w:t xml:space="preserve"> describes ways educators can support positive and orderly behavior in the classroom by managing time, space, rules, and routines as part of their expectations for student engagement.</w:t>
            </w:r>
          </w:p>
          <w:p w:rsidR="004470AB" w:rsidRPr="002D7816" w:rsidRDefault="00D22602" w:rsidP="0047535A">
            <w:pPr>
              <w:pStyle w:val="Table-ResourceTitle"/>
              <w:rPr>
                <w:rFonts w:ascii="Trebuchet MS" w:hAnsi="Trebuchet MS"/>
                <w:szCs w:val="20"/>
              </w:rPr>
            </w:pPr>
            <w:r w:rsidRPr="002D7816">
              <w:rPr>
                <w:rStyle w:val="TableResource-InlineHeader"/>
              </w:rPr>
              <w:t>Topic:</w:t>
            </w:r>
            <w:r w:rsidRPr="00D12666">
              <w:t xml:space="preserve"> </w:t>
            </w:r>
            <w:r>
              <w:t>Reducing Behavior Problems In Elementary School Classrooms</w:t>
            </w:r>
            <w:r>
              <w:br/>
            </w:r>
            <w:r w:rsidRPr="002D7816">
              <w:rPr>
                <w:rStyle w:val="TableResource-InlineHeader"/>
              </w:rPr>
              <w:t>Practice:</w:t>
            </w:r>
            <w:r w:rsidRPr="00D12666">
              <w:t xml:space="preserve"> </w:t>
            </w:r>
            <w:r>
              <w:t>Modify Environment</w:t>
            </w:r>
            <w:r>
              <w:br/>
            </w:r>
            <w:r w:rsidRPr="002D7816">
              <w:rPr>
                <w:rStyle w:val="TableResource-InlineHeader"/>
              </w:rPr>
              <w:t>multiMedia:</w:t>
            </w:r>
            <w:r w:rsidRPr="00781079">
              <w:t xml:space="preserve"> </w:t>
            </w:r>
            <w:hyperlink r:id="rId8" w:history="1">
              <w:r w:rsidRPr="002A63F2">
                <w:rPr>
                  <w:rStyle w:val="Hyperlink"/>
                  <w:rFonts w:ascii="Trebuchet MS" w:hAnsi="Trebuchet MS"/>
                </w:rPr>
                <w:t>Modifying the Learning Environment to Reduce Problem Behavior (</w:t>
              </w:r>
              <w:r w:rsidR="0047535A">
                <w:rPr>
                  <w:rStyle w:val="Hyperlink"/>
                  <w:rFonts w:ascii="Trebuchet MS" w:hAnsi="Trebuchet MS"/>
                </w:rPr>
                <w:t>V</w:t>
              </w:r>
              <w:r w:rsidRPr="002A63F2">
                <w:rPr>
                  <w:rStyle w:val="Hyperlink"/>
                  <w:rFonts w:ascii="Trebuchet MS" w:hAnsi="Trebuchet MS"/>
                </w:rPr>
                <w:t>ideo, 5:16 min)</w:t>
              </w:r>
            </w:hyperlink>
          </w:p>
        </w:tc>
        <w:tc>
          <w:tcPr>
            <w:tcW w:w="1458" w:type="dxa"/>
            <w:tcBorders>
              <w:top w:val="single" w:sz="4" w:space="0" w:color="000000"/>
            </w:tcBorders>
            <w:shd w:val="clear" w:color="auto" w:fill="auto"/>
          </w:tcPr>
          <w:p w:rsidR="004470AB" w:rsidRPr="002D7816" w:rsidRDefault="00D22602" w:rsidP="00D25BCD">
            <w:pPr>
              <w:pStyle w:val="TableParagraph"/>
              <w:rPr>
                <w:rFonts w:ascii="Trebuchet MS" w:hAnsi="Trebuchet MS"/>
                <w:szCs w:val="20"/>
              </w:rPr>
            </w:pPr>
            <w:r w:rsidRPr="002D7816">
              <w:rPr>
                <w:rFonts w:ascii="Trebuchet MS" w:hAnsi="Trebuchet MS"/>
                <w:szCs w:val="20"/>
              </w:rPr>
              <w:t>Grades K-5</w:t>
            </w:r>
          </w:p>
        </w:tc>
      </w:tr>
      <w:tr w:rsidR="0075245A" w:rsidTr="002D7816">
        <w:trPr>
          <w:cantSplit/>
          <w:trHeight w:val="60"/>
        </w:trPr>
        <w:tc>
          <w:tcPr>
            <w:tcW w:w="2635" w:type="dxa"/>
            <w:tcBorders>
              <w:top w:val="single" w:sz="4" w:space="0" w:color="000000"/>
            </w:tcBorders>
            <w:shd w:val="clear" w:color="auto" w:fill="auto"/>
          </w:tcPr>
          <w:p w:rsidR="0075245A" w:rsidRPr="00D858E7" w:rsidRDefault="00D52428" w:rsidP="00472D69">
            <w:pPr>
              <w:pStyle w:val="TableParagraph"/>
              <w:rPr>
                <w:rStyle w:val="TableResource-InlineHeader"/>
                <w:caps w:val="0"/>
                <w:color w:val="auto"/>
                <w:sz w:val="20"/>
                <w:szCs w:val="20"/>
              </w:rPr>
            </w:pPr>
            <w:r w:rsidRPr="00D858E7">
              <w:rPr>
                <w:rStyle w:val="TableResource-InlineHeader"/>
                <w:caps w:val="0"/>
                <w:color w:val="auto"/>
                <w:sz w:val="20"/>
                <w:szCs w:val="20"/>
              </w:rPr>
              <w:t>Structuring classroom space and routines</w:t>
            </w:r>
          </w:p>
        </w:tc>
        <w:tc>
          <w:tcPr>
            <w:tcW w:w="6030" w:type="dxa"/>
            <w:tcBorders>
              <w:top w:val="single" w:sz="4" w:space="0" w:color="000000"/>
            </w:tcBorders>
            <w:shd w:val="clear" w:color="auto" w:fill="auto"/>
          </w:tcPr>
          <w:p w:rsidR="008B42DA" w:rsidRPr="002D7816" w:rsidRDefault="003A3551" w:rsidP="008B42DA">
            <w:pPr>
              <w:pStyle w:val="TableParagraph"/>
              <w:rPr>
                <w:rFonts w:ascii="Trebuchet MS" w:hAnsi="Trebuchet MS"/>
              </w:rPr>
            </w:pPr>
            <w:r w:rsidRPr="002D7816">
              <w:rPr>
                <w:rFonts w:ascii="Trebuchet MS" w:hAnsi="Trebuchet MS"/>
                <w:szCs w:val="20"/>
              </w:rPr>
              <w:t>In this video, learn about the strategies one school uses to foster a positive classroom environment. Teachers at this school promote a safe classroom environment by creatively placing classroom furniture, using hand signals to reduce distraction, and collaborating with students to make classroom rules.</w:t>
            </w:r>
            <w:r w:rsidR="008B42DA" w:rsidRPr="002D7816">
              <w:rPr>
                <w:rFonts w:ascii="Trebuchet MS" w:hAnsi="Trebuchet MS"/>
              </w:rPr>
              <w:t xml:space="preserve"> </w:t>
            </w:r>
          </w:p>
          <w:p w:rsidR="0075245A" w:rsidRPr="00B46E69" w:rsidRDefault="00256B26" w:rsidP="0047535A">
            <w:pPr>
              <w:pStyle w:val="Table-ResourceTitle"/>
            </w:pPr>
            <w:r w:rsidRPr="002D7816">
              <w:rPr>
                <w:rStyle w:val="TableResource-InlineHeader"/>
              </w:rPr>
              <w:t>Topic:</w:t>
            </w:r>
            <w:r w:rsidRPr="00781079">
              <w:t xml:space="preserve"> </w:t>
            </w:r>
            <w:r w:rsidR="003A3551">
              <w:t>Reducing Behavior Problems in Elementary School Classrooms</w:t>
            </w:r>
            <w:r>
              <w:br/>
            </w:r>
            <w:r w:rsidRPr="002D7816">
              <w:rPr>
                <w:rStyle w:val="TableResource-InlineHeader"/>
              </w:rPr>
              <w:t>Practice:</w:t>
            </w:r>
            <w:r w:rsidRPr="00781079">
              <w:t xml:space="preserve"> </w:t>
            </w:r>
            <w:r w:rsidR="003A3551">
              <w:t>Modify Environment</w:t>
            </w:r>
            <w:r>
              <w:br/>
            </w:r>
            <w:r w:rsidR="00E41019" w:rsidRPr="002D7816">
              <w:rPr>
                <w:rStyle w:val="TableResource-InlineHeader"/>
              </w:rPr>
              <w:t>multi</w:t>
            </w:r>
            <w:r w:rsidR="00DB5B84" w:rsidRPr="002D7816">
              <w:rPr>
                <w:rStyle w:val="TableResource-InlineHeader"/>
              </w:rPr>
              <w:t>Me</w:t>
            </w:r>
            <w:r w:rsidRPr="002D7816">
              <w:rPr>
                <w:rStyle w:val="TableResource-InlineHeader"/>
              </w:rPr>
              <w:t>d</w:t>
            </w:r>
            <w:r w:rsidR="00DB5B84" w:rsidRPr="002D7816">
              <w:rPr>
                <w:rStyle w:val="TableResource-InlineHeader"/>
              </w:rPr>
              <w:t>ia</w:t>
            </w:r>
            <w:r w:rsidRPr="002D7816">
              <w:rPr>
                <w:rStyle w:val="TableResource-InlineHeader"/>
              </w:rPr>
              <w:t>:</w:t>
            </w:r>
            <w:r w:rsidR="008B42DA" w:rsidRPr="002D7816">
              <w:rPr>
                <w:rStyle w:val="TableResource-InlineHeader"/>
              </w:rPr>
              <w:t xml:space="preserve"> </w:t>
            </w:r>
            <w:hyperlink r:id="rId9" w:history="1">
              <w:r w:rsidR="003A3551" w:rsidRPr="002A63F2">
                <w:rPr>
                  <w:rStyle w:val="Hyperlink"/>
                  <w:rFonts w:ascii="Trebuchet MS" w:hAnsi="Trebuchet MS"/>
                </w:rPr>
                <w:t>How to Build a Positive Classroom Environment (</w:t>
              </w:r>
              <w:r w:rsidR="0047535A">
                <w:rPr>
                  <w:rStyle w:val="Hyperlink"/>
                  <w:rFonts w:ascii="Trebuchet MS" w:hAnsi="Trebuchet MS"/>
                </w:rPr>
                <w:t>V</w:t>
              </w:r>
              <w:r w:rsidR="003A3551" w:rsidRPr="002A63F2">
                <w:rPr>
                  <w:rStyle w:val="Hyperlink"/>
                  <w:rFonts w:ascii="Trebuchet MS" w:hAnsi="Trebuchet MS"/>
                </w:rPr>
                <w:t>ideo, 4:46 min)</w:t>
              </w:r>
            </w:hyperlink>
            <w:r w:rsidR="00DC367E" w:rsidRPr="002D7816">
              <w:rPr>
                <w:rStyle w:val="Hyperlink"/>
                <w:rFonts w:ascii="Trebuchet MS" w:hAnsi="Trebuchet MS"/>
              </w:rPr>
              <w:t xml:space="preserve"> </w:t>
            </w:r>
          </w:p>
        </w:tc>
        <w:tc>
          <w:tcPr>
            <w:tcW w:w="1458" w:type="dxa"/>
            <w:tcBorders>
              <w:top w:val="single" w:sz="4" w:space="0" w:color="000000"/>
            </w:tcBorders>
            <w:shd w:val="clear" w:color="auto" w:fill="auto"/>
          </w:tcPr>
          <w:p w:rsidR="00460AF4" w:rsidRPr="002D7816" w:rsidRDefault="00460AF4" w:rsidP="00D25BCD">
            <w:pPr>
              <w:pStyle w:val="TableParagraph"/>
              <w:rPr>
                <w:rFonts w:ascii="Trebuchet MS" w:hAnsi="Trebuchet MS"/>
                <w:szCs w:val="20"/>
              </w:rPr>
            </w:pPr>
            <w:r w:rsidRPr="002D7816">
              <w:rPr>
                <w:rFonts w:ascii="Trebuchet MS" w:hAnsi="Trebuchet MS"/>
                <w:szCs w:val="20"/>
              </w:rPr>
              <w:t xml:space="preserve">Grades </w:t>
            </w:r>
            <w:r w:rsidR="000736F5" w:rsidRPr="002D7816">
              <w:rPr>
                <w:rFonts w:ascii="Trebuchet MS" w:hAnsi="Trebuchet MS"/>
                <w:szCs w:val="20"/>
              </w:rPr>
              <w:t>K</w:t>
            </w:r>
            <w:r w:rsidR="00E41019" w:rsidRPr="002D7816">
              <w:rPr>
                <w:rFonts w:ascii="Trebuchet MS" w:hAnsi="Trebuchet MS"/>
                <w:szCs w:val="20"/>
              </w:rPr>
              <w:t>–</w:t>
            </w:r>
            <w:r w:rsidR="000736F5" w:rsidRPr="002D7816">
              <w:rPr>
                <w:rFonts w:ascii="Trebuchet MS" w:hAnsi="Trebuchet MS"/>
                <w:szCs w:val="20"/>
              </w:rPr>
              <w:t>5</w:t>
            </w:r>
          </w:p>
          <w:p w:rsidR="0075245A" w:rsidRPr="002D7816" w:rsidRDefault="0075245A" w:rsidP="00460AF4">
            <w:pPr>
              <w:rPr>
                <w:color w:val="000000"/>
                <w:sz w:val="20"/>
                <w:szCs w:val="20"/>
              </w:rPr>
            </w:pPr>
          </w:p>
        </w:tc>
      </w:tr>
      <w:tr w:rsidR="00DC367E" w:rsidTr="002D7816">
        <w:trPr>
          <w:cantSplit/>
          <w:trHeight w:val="573"/>
        </w:trPr>
        <w:tc>
          <w:tcPr>
            <w:tcW w:w="2635" w:type="dxa"/>
            <w:shd w:val="clear" w:color="auto" w:fill="auto"/>
          </w:tcPr>
          <w:p w:rsidR="00DC367E" w:rsidRPr="00D858E7" w:rsidRDefault="00154DF3" w:rsidP="001C02B1">
            <w:pPr>
              <w:pStyle w:val="TableParagraph"/>
              <w:rPr>
                <w:rStyle w:val="Bold"/>
                <w:rFonts w:ascii="Trebuchet MS" w:hAnsi="Trebuchet MS" w:cs="Times New Roman"/>
                <w:bCs w:val="0"/>
                <w:color w:val="auto"/>
                <w:szCs w:val="20"/>
              </w:rPr>
            </w:pPr>
            <w:r w:rsidRPr="00D858E7">
              <w:rPr>
                <w:rStyle w:val="Bold"/>
                <w:rFonts w:ascii="Trebuchet MS" w:hAnsi="Trebuchet MS" w:cs="Times New Roman"/>
                <w:bCs w:val="0"/>
                <w:color w:val="auto"/>
                <w:szCs w:val="20"/>
              </w:rPr>
              <w:t>Teaching specific skills to promote respectful and considerate students</w:t>
            </w:r>
          </w:p>
        </w:tc>
        <w:tc>
          <w:tcPr>
            <w:tcW w:w="6030" w:type="dxa"/>
            <w:shd w:val="clear" w:color="auto" w:fill="auto"/>
          </w:tcPr>
          <w:p w:rsidR="00D25BCD" w:rsidRPr="002D7816" w:rsidRDefault="00D63E41" w:rsidP="00D25BCD">
            <w:pPr>
              <w:pStyle w:val="TableParagraph"/>
              <w:rPr>
                <w:rFonts w:ascii="Trebuchet MS" w:hAnsi="Trebuchet MS"/>
              </w:rPr>
            </w:pPr>
            <w:r w:rsidRPr="002D7816">
              <w:rPr>
                <w:rFonts w:ascii="Trebuchet MS" w:hAnsi="Trebuchet MS"/>
                <w:szCs w:val="20"/>
              </w:rPr>
              <w:t>In this video, a</w:t>
            </w:r>
            <w:r w:rsidR="00D12A57" w:rsidRPr="002D7816">
              <w:rPr>
                <w:rFonts w:ascii="Trebuchet MS" w:hAnsi="Trebuchet MS"/>
                <w:szCs w:val="20"/>
              </w:rPr>
              <w:t xml:space="preserve"> fifth-grade teacher and a first-grade teacher talk about character education and bullying prevention activities which they use during dedicated weekly class meetings. Students think about their behavior and ways it can impact others. Then they practice being saf</w:t>
            </w:r>
            <w:r w:rsidRPr="002D7816">
              <w:rPr>
                <w:rFonts w:ascii="Trebuchet MS" w:hAnsi="Trebuchet MS"/>
                <w:szCs w:val="20"/>
              </w:rPr>
              <w:t>e, respectful, and considerate.</w:t>
            </w:r>
          </w:p>
          <w:p w:rsidR="00DC367E" w:rsidRPr="00781079" w:rsidRDefault="00D25BCD" w:rsidP="00D858E7">
            <w:pPr>
              <w:pStyle w:val="Table-ResourceTitle"/>
            </w:pPr>
            <w:r w:rsidRPr="002D7816">
              <w:rPr>
                <w:rStyle w:val="TableResource-InlineHeader"/>
              </w:rPr>
              <w:t>Topic:</w:t>
            </w:r>
            <w:r w:rsidRPr="00D12666">
              <w:t xml:space="preserve"> </w:t>
            </w:r>
            <w:r w:rsidR="00D63E41">
              <w:t>Reducing Behavior Problems in Elementary School Classrooms</w:t>
            </w:r>
            <w:r>
              <w:br/>
            </w:r>
            <w:r w:rsidRPr="002D7816">
              <w:rPr>
                <w:rStyle w:val="TableResource-InlineHeader"/>
              </w:rPr>
              <w:t>Practice:</w:t>
            </w:r>
            <w:r w:rsidRPr="00D12666">
              <w:t xml:space="preserve"> </w:t>
            </w:r>
            <w:r w:rsidR="00D63E41">
              <w:t>Teach Skills</w:t>
            </w:r>
            <w:r>
              <w:br/>
            </w:r>
            <w:r w:rsidR="0047535A">
              <w:rPr>
                <w:rStyle w:val="TableResource-InlineHeader"/>
              </w:rPr>
              <w:t>MULTIMEDIA</w:t>
            </w:r>
            <w:r w:rsidRPr="002D7816">
              <w:rPr>
                <w:rStyle w:val="TableResource-InlineHeader"/>
              </w:rPr>
              <w:t xml:space="preserve">: </w:t>
            </w:r>
            <w:hyperlink r:id="rId10" w:history="1">
              <w:r w:rsidR="00D63E41" w:rsidRPr="002A63F2">
                <w:rPr>
                  <w:rStyle w:val="Hyperlink"/>
                  <w:rFonts w:ascii="Trebuchet MS" w:hAnsi="Trebuchet MS"/>
                  <w:iCs/>
                  <w:szCs w:val="20"/>
                </w:rPr>
                <w:t>Learning to Relate to Each Other</w:t>
              </w:r>
              <w:r w:rsidR="00D12A57" w:rsidRPr="002A63F2">
                <w:rPr>
                  <w:rStyle w:val="Hyperlink"/>
                  <w:rFonts w:ascii="Trebuchet MS" w:hAnsi="Trebuchet MS"/>
                  <w:iCs/>
                  <w:szCs w:val="20"/>
                </w:rPr>
                <w:t xml:space="preserve"> (</w:t>
              </w:r>
              <w:r w:rsidR="0047535A">
                <w:rPr>
                  <w:rStyle w:val="Hyperlink"/>
                  <w:rFonts w:ascii="Trebuchet MS" w:hAnsi="Trebuchet MS"/>
                  <w:iCs/>
                  <w:szCs w:val="20"/>
                </w:rPr>
                <w:t>V</w:t>
              </w:r>
              <w:r w:rsidR="00D12A57" w:rsidRPr="002A63F2">
                <w:rPr>
                  <w:rStyle w:val="Hyperlink"/>
                  <w:rFonts w:ascii="Trebuchet MS" w:hAnsi="Trebuchet MS"/>
                  <w:iCs/>
                  <w:szCs w:val="20"/>
                </w:rPr>
                <w:t xml:space="preserve">ideo, </w:t>
              </w:r>
              <w:r w:rsidR="00D63E41" w:rsidRPr="002A63F2">
                <w:rPr>
                  <w:rStyle w:val="Hyperlink"/>
                  <w:rFonts w:ascii="Trebuchet MS" w:hAnsi="Trebuchet MS"/>
                  <w:iCs/>
                  <w:szCs w:val="20"/>
                </w:rPr>
                <w:t xml:space="preserve">6:49 </w:t>
              </w:r>
              <w:r w:rsidR="009C5F38" w:rsidRPr="002A63F2">
                <w:rPr>
                  <w:rStyle w:val="Hyperlink"/>
                  <w:rFonts w:ascii="Trebuchet MS" w:hAnsi="Trebuchet MS"/>
                  <w:iCs/>
                  <w:szCs w:val="20"/>
                </w:rPr>
                <w:t>min)</w:t>
              </w:r>
            </w:hyperlink>
          </w:p>
        </w:tc>
        <w:tc>
          <w:tcPr>
            <w:tcW w:w="1458" w:type="dxa"/>
            <w:shd w:val="clear" w:color="auto" w:fill="auto"/>
          </w:tcPr>
          <w:p w:rsidR="00D25BCD" w:rsidRPr="002D7816" w:rsidRDefault="00D25BCD" w:rsidP="00D25BCD">
            <w:pPr>
              <w:pStyle w:val="TableParagraph"/>
              <w:rPr>
                <w:rFonts w:ascii="Trebuchet MS" w:hAnsi="Trebuchet MS"/>
                <w:szCs w:val="20"/>
              </w:rPr>
            </w:pPr>
            <w:r w:rsidRPr="002D7816">
              <w:rPr>
                <w:rFonts w:ascii="Trebuchet MS" w:hAnsi="Trebuchet MS"/>
                <w:szCs w:val="20"/>
              </w:rPr>
              <w:t xml:space="preserve">Grades </w:t>
            </w:r>
            <w:r w:rsidR="00D12A57" w:rsidRPr="002D7816">
              <w:rPr>
                <w:rFonts w:ascii="Trebuchet MS" w:hAnsi="Trebuchet MS"/>
                <w:szCs w:val="20"/>
              </w:rPr>
              <w:t>K-5</w:t>
            </w:r>
          </w:p>
          <w:p w:rsidR="00DC367E" w:rsidRPr="002D7816" w:rsidRDefault="00DC367E" w:rsidP="00DB5B84">
            <w:pPr>
              <w:rPr>
                <w:color w:val="000000"/>
                <w:sz w:val="20"/>
                <w:szCs w:val="20"/>
              </w:rPr>
            </w:pPr>
          </w:p>
        </w:tc>
      </w:tr>
      <w:tr w:rsidR="00D12A57" w:rsidRPr="00DB5B84" w:rsidTr="002D7816">
        <w:trPr>
          <w:cantSplit/>
          <w:trHeight w:val="573"/>
        </w:trPr>
        <w:tc>
          <w:tcPr>
            <w:tcW w:w="2635" w:type="dxa"/>
            <w:shd w:val="clear" w:color="auto" w:fill="auto"/>
          </w:tcPr>
          <w:p w:rsidR="00D12A57" w:rsidRPr="00D858E7" w:rsidRDefault="00D12A57" w:rsidP="007C1E75">
            <w:pPr>
              <w:pStyle w:val="TableParagraph"/>
              <w:rPr>
                <w:rStyle w:val="Bold"/>
                <w:rFonts w:ascii="Trebuchet MS" w:hAnsi="Trebuchet MS" w:cs="Times New Roman"/>
                <w:bCs w:val="0"/>
                <w:color w:val="auto"/>
                <w:szCs w:val="20"/>
              </w:rPr>
            </w:pPr>
            <w:r w:rsidRPr="00D858E7">
              <w:rPr>
                <w:rStyle w:val="Bold"/>
                <w:rFonts w:ascii="Trebuchet MS" w:hAnsi="Trebuchet MS" w:cs="Times New Roman"/>
                <w:bCs w:val="0"/>
                <w:color w:val="auto"/>
                <w:szCs w:val="20"/>
              </w:rPr>
              <w:lastRenderedPageBreak/>
              <w:t>Personalizing the environment by grade level</w:t>
            </w:r>
          </w:p>
        </w:tc>
        <w:tc>
          <w:tcPr>
            <w:tcW w:w="6030" w:type="dxa"/>
            <w:shd w:val="clear" w:color="auto" w:fill="auto"/>
          </w:tcPr>
          <w:p w:rsidR="00D12A57" w:rsidRPr="002D7816" w:rsidRDefault="00D12A57" w:rsidP="007C1E75">
            <w:pPr>
              <w:pStyle w:val="TableParagraph"/>
              <w:rPr>
                <w:rFonts w:ascii="Trebuchet MS" w:hAnsi="Trebuchet MS"/>
              </w:rPr>
            </w:pPr>
            <w:r w:rsidRPr="002D7816">
              <w:rPr>
                <w:rFonts w:ascii="Trebuchet MS" w:hAnsi="Trebuchet MS"/>
                <w:szCs w:val="20"/>
              </w:rPr>
              <w:t xml:space="preserve">This multimedia presentation shares information about the Freshman Academy program one high school engages to support the freshman transition. </w:t>
            </w:r>
          </w:p>
          <w:p w:rsidR="00D12A57" w:rsidRPr="00781079" w:rsidRDefault="00D12A57" w:rsidP="0047535A">
            <w:pPr>
              <w:pStyle w:val="Table-ResourceTitle"/>
            </w:pPr>
            <w:r w:rsidRPr="002D7816">
              <w:rPr>
                <w:rStyle w:val="TableResource-InlineHeader"/>
              </w:rPr>
              <w:t>Topic:</w:t>
            </w:r>
            <w:r w:rsidRPr="00D12666">
              <w:t xml:space="preserve"> </w:t>
            </w:r>
            <w:r>
              <w:t>Dropout Prevention</w:t>
            </w:r>
            <w:r>
              <w:br/>
            </w:r>
            <w:r w:rsidRPr="002D7816">
              <w:rPr>
                <w:rStyle w:val="TableResource-InlineHeader"/>
              </w:rPr>
              <w:t>Practice:</w:t>
            </w:r>
            <w:r w:rsidRPr="00D12666">
              <w:t xml:space="preserve"> </w:t>
            </w:r>
            <w:r>
              <w:t>Learning Environment</w:t>
            </w:r>
            <w:r>
              <w:br/>
            </w:r>
            <w:r w:rsidR="0047535A">
              <w:rPr>
                <w:rStyle w:val="TableResource-InlineHeader"/>
              </w:rPr>
              <w:t>multimedia</w:t>
            </w:r>
            <w:r w:rsidRPr="002D7816">
              <w:rPr>
                <w:rStyle w:val="TableResource-InlineHeader"/>
              </w:rPr>
              <w:t xml:space="preserve">: </w:t>
            </w:r>
            <w:hyperlink r:id="rId11" w:history="1">
              <w:r w:rsidRPr="009E20A2">
                <w:rPr>
                  <w:rStyle w:val="Hyperlink"/>
                  <w:rFonts w:ascii="Trebuchet MS" w:hAnsi="Trebuchet MS"/>
                  <w:iCs/>
                  <w:szCs w:val="20"/>
                </w:rPr>
                <w:t>Preparing Students for Success Thr</w:t>
              </w:r>
              <w:r w:rsidR="0008639F" w:rsidRPr="009E20A2">
                <w:rPr>
                  <w:rStyle w:val="Hyperlink"/>
                  <w:rFonts w:ascii="Trebuchet MS" w:hAnsi="Trebuchet MS"/>
                  <w:iCs/>
                  <w:szCs w:val="20"/>
                </w:rPr>
                <w:t>ough the Freshman Academy (</w:t>
              </w:r>
              <w:r w:rsidR="0047535A">
                <w:rPr>
                  <w:rStyle w:val="Hyperlink"/>
                  <w:rFonts w:ascii="Trebuchet MS" w:hAnsi="Trebuchet MS"/>
                  <w:iCs/>
                  <w:szCs w:val="20"/>
                </w:rPr>
                <w:t>Video</w:t>
              </w:r>
              <w:r w:rsidRPr="009E20A2">
                <w:rPr>
                  <w:rStyle w:val="Hyperlink"/>
                  <w:rFonts w:ascii="Trebuchet MS" w:hAnsi="Trebuchet MS"/>
                  <w:iCs/>
                  <w:szCs w:val="20"/>
                </w:rPr>
                <w:t>, 4:44 min)</w:t>
              </w:r>
            </w:hyperlink>
          </w:p>
        </w:tc>
        <w:tc>
          <w:tcPr>
            <w:tcW w:w="1458" w:type="dxa"/>
            <w:shd w:val="clear" w:color="auto" w:fill="auto"/>
          </w:tcPr>
          <w:p w:rsidR="00D12A57" w:rsidRPr="002D7816" w:rsidRDefault="00D12A57" w:rsidP="007C1E75">
            <w:pPr>
              <w:pStyle w:val="TableParagraph"/>
              <w:rPr>
                <w:rFonts w:ascii="Trebuchet MS" w:hAnsi="Trebuchet MS"/>
                <w:szCs w:val="20"/>
              </w:rPr>
            </w:pPr>
            <w:r w:rsidRPr="002D7816">
              <w:rPr>
                <w:rFonts w:ascii="Trebuchet MS" w:hAnsi="Trebuchet MS"/>
                <w:szCs w:val="20"/>
              </w:rPr>
              <w:t>Grades 6–12</w:t>
            </w:r>
          </w:p>
          <w:p w:rsidR="00D12A57" w:rsidRPr="002D7816" w:rsidRDefault="00D12A57" w:rsidP="007C1E75">
            <w:pPr>
              <w:rPr>
                <w:color w:val="000000"/>
                <w:sz w:val="20"/>
                <w:szCs w:val="20"/>
              </w:rPr>
            </w:pPr>
          </w:p>
        </w:tc>
      </w:tr>
    </w:tbl>
    <w:p w:rsidR="00D97A40" w:rsidRDefault="00D97A40" w:rsidP="00D858E7">
      <w:pPr>
        <w:pStyle w:val="TableCaptionNumbered"/>
        <w:numPr>
          <w:ilvl w:val="0"/>
          <w:numId w:val="0"/>
        </w:numPr>
        <w:spacing w:before="0"/>
        <w:ind w:left="720"/>
      </w:pPr>
    </w:p>
    <w:p w:rsidR="00BB1488" w:rsidRPr="005609EB" w:rsidRDefault="00D52428" w:rsidP="00BC4E22">
      <w:pPr>
        <w:pStyle w:val="TableCaptionNumbered"/>
      </w:pPr>
      <w:r>
        <w:t>S</w:t>
      </w:r>
      <w:r w:rsidR="00F70F30">
        <w:t>et high expectations to challenge students.</w:t>
      </w:r>
    </w:p>
    <w:tbl>
      <w:tblPr>
        <w:tblW w:w="1012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Layout w:type="fixed"/>
        <w:tblCellMar>
          <w:top w:w="115" w:type="dxa"/>
          <w:left w:w="115" w:type="dxa"/>
          <w:bottom w:w="115" w:type="dxa"/>
          <w:right w:w="115" w:type="dxa"/>
        </w:tblCellMar>
        <w:tblLook w:val="04A0" w:firstRow="1" w:lastRow="0" w:firstColumn="1" w:lastColumn="0" w:noHBand="0" w:noVBand="1"/>
      </w:tblPr>
      <w:tblGrid>
        <w:gridCol w:w="2635"/>
        <w:gridCol w:w="6030"/>
        <w:gridCol w:w="1458"/>
      </w:tblGrid>
      <w:tr w:rsidR="00BB1488" w:rsidRPr="00F80D13" w:rsidTr="002D7816">
        <w:trPr>
          <w:trHeight w:val="69"/>
          <w:tblHeader/>
        </w:trPr>
        <w:tc>
          <w:tcPr>
            <w:tcW w:w="2635" w:type="dxa"/>
            <w:tcBorders>
              <w:top w:val="nil"/>
              <w:left w:val="nil"/>
              <w:bottom w:val="single" w:sz="4" w:space="0" w:color="000000"/>
              <w:right w:val="nil"/>
              <w:tl2br w:val="nil"/>
              <w:tr2bl w:val="nil"/>
            </w:tcBorders>
            <w:shd w:val="clear" w:color="auto" w:fill="E5F5FF"/>
          </w:tcPr>
          <w:p w:rsidR="00BB1488" w:rsidRPr="002D7816" w:rsidRDefault="00BB1488" w:rsidP="00F61780">
            <w:pPr>
              <w:pStyle w:val="TableHeaderRow"/>
            </w:pPr>
            <w:r w:rsidRPr="002D7816">
              <w:t>Activity</w:t>
            </w:r>
          </w:p>
        </w:tc>
        <w:tc>
          <w:tcPr>
            <w:tcW w:w="6030" w:type="dxa"/>
            <w:tcBorders>
              <w:top w:val="nil"/>
              <w:left w:val="nil"/>
              <w:bottom w:val="single" w:sz="4" w:space="0" w:color="000000"/>
              <w:right w:val="nil"/>
              <w:tl2br w:val="nil"/>
              <w:tr2bl w:val="nil"/>
            </w:tcBorders>
            <w:shd w:val="clear" w:color="auto" w:fill="E5F5FF"/>
          </w:tcPr>
          <w:p w:rsidR="00BB1488" w:rsidRPr="002D7816" w:rsidRDefault="00BB1488" w:rsidP="00F61780">
            <w:pPr>
              <w:pStyle w:val="TableHeaderRow"/>
            </w:pPr>
            <w:r w:rsidRPr="002D7816">
              <w:t>Resource</w:t>
            </w:r>
          </w:p>
        </w:tc>
        <w:tc>
          <w:tcPr>
            <w:tcW w:w="1458" w:type="dxa"/>
            <w:tcBorders>
              <w:top w:val="nil"/>
              <w:left w:val="nil"/>
              <w:bottom w:val="single" w:sz="4" w:space="0" w:color="000000"/>
              <w:right w:val="nil"/>
              <w:tl2br w:val="nil"/>
              <w:tr2bl w:val="nil"/>
            </w:tcBorders>
            <w:shd w:val="clear" w:color="auto" w:fill="E5F5FF"/>
          </w:tcPr>
          <w:p w:rsidR="00BB1488" w:rsidRPr="002D7816" w:rsidRDefault="00301860" w:rsidP="00F61780">
            <w:pPr>
              <w:pStyle w:val="TableHeaderRow"/>
            </w:pPr>
            <w:r w:rsidRPr="002D7816">
              <w:t>Grades</w:t>
            </w:r>
          </w:p>
        </w:tc>
      </w:tr>
      <w:tr w:rsidR="00BB1488" w:rsidTr="002D7816">
        <w:trPr>
          <w:cantSplit/>
          <w:trHeight w:val="60"/>
        </w:trPr>
        <w:tc>
          <w:tcPr>
            <w:tcW w:w="2635" w:type="dxa"/>
            <w:shd w:val="clear" w:color="auto" w:fill="auto"/>
          </w:tcPr>
          <w:p w:rsidR="00BB1488" w:rsidRPr="00D858E7" w:rsidRDefault="00D52428" w:rsidP="00F61780">
            <w:pPr>
              <w:pStyle w:val="TableParagraph"/>
              <w:rPr>
                <w:rStyle w:val="Bold"/>
                <w:rFonts w:ascii="Trebuchet MS" w:hAnsi="Trebuchet MS" w:cs="Times New Roman"/>
                <w:bCs w:val="0"/>
                <w:color w:val="auto"/>
                <w:szCs w:val="20"/>
              </w:rPr>
            </w:pPr>
            <w:r w:rsidRPr="00D858E7">
              <w:rPr>
                <w:rStyle w:val="Bold"/>
                <w:rFonts w:ascii="Trebuchet MS" w:hAnsi="Trebuchet MS" w:cs="Times New Roman"/>
                <w:bCs w:val="0"/>
                <w:color w:val="auto"/>
                <w:szCs w:val="20"/>
              </w:rPr>
              <w:t>Setting</w:t>
            </w:r>
            <w:r w:rsidR="005D714C" w:rsidRPr="00D858E7">
              <w:rPr>
                <w:rStyle w:val="Bold"/>
                <w:rFonts w:ascii="Trebuchet MS" w:hAnsi="Trebuchet MS" w:cs="Times New Roman"/>
                <w:bCs w:val="0"/>
                <w:color w:val="auto"/>
                <w:szCs w:val="20"/>
              </w:rPr>
              <w:t xml:space="preserve"> high expectations</w:t>
            </w:r>
          </w:p>
        </w:tc>
        <w:tc>
          <w:tcPr>
            <w:tcW w:w="6030" w:type="dxa"/>
            <w:shd w:val="clear" w:color="auto" w:fill="auto"/>
          </w:tcPr>
          <w:p w:rsidR="004955C3" w:rsidRPr="002D7816" w:rsidRDefault="00E00A64" w:rsidP="004955C3">
            <w:pPr>
              <w:pStyle w:val="TableParagraph"/>
              <w:rPr>
                <w:rFonts w:ascii="Trebuchet MS" w:hAnsi="Trebuchet MS"/>
              </w:rPr>
            </w:pPr>
            <w:r w:rsidRPr="002D7816">
              <w:rPr>
                <w:rFonts w:ascii="Trebuchet MS" w:hAnsi="Trebuchet MS"/>
                <w:szCs w:val="20"/>
              </w:rPr>
              <w:t>This multimedia overview outlines how schools can prepare students for the academic challenges of college.</w:t>
            </w:r>
          </w:p>
          <w:p w:rsidR="00BB1488" w:rsidRPr="00781079" w:rsidRDefault="004955C3" w:rsidP="0047535A">
            <w:pPr>
              <w:pStyle w:val="Table-ResourceTitle"/>
            </w:pPr>
            <w:r w:rsidRPr="002D7816">
              <w:rPr>
                <w:rStyle w:val="TableResource-InlineHeader"/>
              </w:rPr>
              <w:t>Topic:</w:t>
            </w:r>
            <w:r w:rsidRPr="00D12666">
              <w:t xml:space="preserve"> </w:t>
            </w:r>
            <w:r w:rsidR="00E00A64">
              <w:t>Helping Students Navigate the Path to College</w:t>
            </w:r>
            <w:r>
              <w:br/>
            </w:r>
            <w:r w:rsidRPr="002D7816">
              <w:rPr>
                <w:rStyle w:val="TableResource-InlineHeader"/>
              </w:rPr>
              <w:t>Practice:</w:t>
            </w:r>
            <w:r w:rsidRPr="00D12666">
              <w:t xml:space="preserve"> </w:t>
            </w:r>
            <w:r w:rsidR="00E00A64">
              <w:t>Prepare Students Academically</w:t>
            </w:r>
            <w:r>
              <w:br/>
            </w:r>
            <w:r w:rsidR="0047535A">
              <w:rPr>
                <w:rStyle w:val="TableResource-InlineHeader"/>
              </w:rPr>
              <w:t>MULTI</w:t>
            </w:r>
            <w:r w:rsidRPr="002D7816">
              <w:rPr>
                <w:rStyle w:val="TableResource-InlineHeader"/>
              </w:rPr>
              <w:t>media:</w:t>
            </w:r>
            <w:r w:rsidRPr="00781079">
              <w:t xml:space="preserve"> </w:t>
            </w:r>
            <w:hyperlink r:id="rId12" w:history="1">
              <w:r w:rsidR="00E00A64" w:rsidRPr="009E20A2">
                <w:rPr>
                  <w:rStyle w:val="Hyperlink"/>
                  <w:rFonts w:cs="Trebuchet MS"/>
                  <w:bCs/>
                  <w:iCs/>
                </w:rPr>
                <w:t>Academic Preparation for College (</w:t>
              </w:r>
              <w:r w:rsidR="0047535A">
                <w:rPr>
                  <w:rStyle w:val="Hyperlink"/>
                  <w:rFonts w:cs="Trebuchet MS"/>
                  <w:bCs/>
                  <w:iCs/>
                </w:rPr>
                <w:t>Video</w:t>
              </w:r>
              <w:r w:rsidR="00E00A64" w:rsidRPr="009E20A2">
                <w:rPr>
                  <w:rStyle w:val="Hyperlink"/>
                  <w:rFonts w:cs="Trebuchet MS"/>
                  <w:bCs/>
                  <w:iCs/>
                </w:rPr>
                <w:t>, 4:35 min)</w:t>
              </w:r>
            </w:hyperlink>
          </w:p>
        </w:tc>
        <w:tc>
          <w:tcPr>
            <w:tcW w:w="1458" w:type="dxa"/>
            <w:shd w:val="clear" w:color="auto" w:fill="auto"/>
          </w:tcPr>
          <w:p w:rsidR="004955C3" w:rsidRPr="002D7816" w:rsidRDefault="000736F5" w:rsidP="004955C3">
            <w:pPr>
              <w:pStyle w:val="TableParagraph"/>
              <w:rPr>
                <w:rFonts w:ascii="Trebuchet MS" w:hAnsi="Trebuchet MS"/>
                <w:szCs w:val="20"/>
              </w:rPr>
            </w:pPr>
            <w:r w:rsidRPr="002D7816">
              <w:rPr>
                <w:rFonts w:ascii="Trebuchet MS" w:hAnsi="Trebuchet MS"/>
                <w:szCs w:val="20"/>
              </w:rPr>
              <w:t xml:space="preserve">Grades </w:t>
            </w:r>
            <w:r w:rsidR="00C20A8E" w:rsidRPr="002D7816">
              <w:rPr>
                <w:rFonts w:ascii="Trebuchet MS" w:hAnsi="Trebuchet MS"/>
                <w:szCs w:val="20"/>
              </w:rPr>
              <w:t>9</w:t>
            </w:r>
            <w:r w:rsidRPr="002D7816">
              <w:rPr>
                <w:rFonts w:ascii="Trebuchet MS" w:hAnsi="Trebuchet MS"/>
                <w:szCs w:val="20"/>
              </w:rPr>
              <w:t>-</w:t>
            </w:r>
            <w:r w:rsidR="00C20A8E" w:rsidRPr="002D7816">
              <w:rPr>
                <w:rFonts w:ascii="Trebuchet MS" w:hAnsi="Trebuchet MS"/>
                <w:szCs w:val="20"/>
              </w:rPr>
              <w:t>12</w:t>
            </w:r>
          </w:p>
          <w:p w:rsidR="00BB1488" w:rsidRPr="002D7816" w:rsidRDefault="00BB1488" w:rsidP="00C95CE8">
            <w:pPr>
              <w:pStyle w:val="TableParagraph"/>
              <w:rPr>
                <w:rFonts w:ascii="Trebuchet MS" w:hAnsi="Trebuchet MS"/>
                <w:szCs w:val="20"/>
              </w:rPr>
            </w:pPr>
          </w:p>
        </w:tc>
      </w:tr>
      <w:tr w:rsidR="00C95CE8" w:rsidTr="002D7816">
        <w:trPr>
          <w:cantSplit/>
          <w:trHeight w:val="60"/>
        </w:trPr>
        <w:tc>
          <w:tcPr>
            <w:tcW w:w="2635" w:type="dxa"/>
            <w:shd w:val="clear" w:color="auto" w:fill="auto"/>
          </w:tcPr>
          <w:p w:rsidR="00C95CE8" w:rsidRPr="00D858E7" w:rsidRDefault="00B74560" w:rsidP="00F61780">
            <w:pPr>
              <w:pStyle w:val="TableParagraph"/>
              <w:rPr>
                <w:rStyle w:val="Bold"/>
                <w:rFonts w:ascii="Trebuchet MS" w:hAnsi="Trebuchet MS" w:cs="Times New Roman"/>
                <w:bCs w:val="0"/>
                <w:color w:val="auto"/>
                <w:szCs w:val="20"/>
              </w:rPr>
            </w:pPr>
            <w:r w:rsidRPr="00D858E7">
              <w:rPr>
                <w:rStyle w:val="Bold"/>
                <w:rFonts w:ascii="Trebuchet MS" w:hAnsi="Trebuchet MS" w:cs="Times New Roman"/>
                <w:bCs w:val="0"/>
                <w:color w:val="auto"/>
                <w:szCs w:val="20"/>
              </w:rPr>
              <w:t>Setting high expectations</w:t>
            </w:r>
          </w:p>
        </w:tc>
        <w:tc>
          <w:tcPr>
            <w:tcW w:w="6030" w:type="dxa"/>
            <w:shd w:val="clear" w:color="auto" w:fill="auto"/>
          </w:tcPr>
          <w:p w:rsidR="00B74560" w:rsidRPr="002D7816" w:rsidRDefault="005F05D0" w:rsidP="00B74560">
            <w:pPr>
              <w:pStyle w:val="TableParagraph"/>
              <w:rPr>
                <w:rFonts w:ascii="Trebuchet MS" w:hAnsi="Trebuchet MS" w:cs="Trebuchet MS"/>
              </w:rPr>
            </w:pPr>
            <w:r w:rsidRPr="002D7816">
              <w:rPr>
                <w:rFonts w:ascii="Trebuchet MS" w:hAnsi="Trebuchet MS"/>
                <w:szCs w:val="20"/>
              </w:rPr>
              <w:t xml:space="preserve">In </w:t>
            </w:r>
            <w:r w:rsidR="00B74560" w:rsidRPr="002D7816">
              <w:rPr>
                <w:rFonts w:ascii="Trebuchet MS" w:hAnsi="Trebuchet MS"/>
                <w:szCs w:val="20"/>
              </w:rPr>
              <w:t>this video, an English teacher illustrates the ways his high school incorporates rigor into its curriculum.</w:t>
            </w:r>
          </w:p>
          <w:p w:rsidR="00C95CE8" w:rsidRPr="00781079" w:rsidRDefault="00C95CE8" w:rsidP="0047535A">
            <w:pPr>
              <w:pStyle w:val="Table-ResourceTitle"/>
            </w:pPr>
            <w:r w:rsidRPr="002D7816">
              <w:rPr>
                <w:rStyle w:val="TableResource-InlineHeader"/>
              </w:rPr>
              <w:t>Topic:</w:t>
            </w:r>
            <w:r w:rsidRPr="00D12666">
              <w:t xml:space="preserve"> </w:t>
            </w:r>
            <w:r w:rsidR="00B74560">
              <w:t>Helping Students Navigate the Path to College</w:t>
            </w:r>
            <w:r>
              <w:br/>
            </w:r>
            <w:r w:rsidRPr="002D7816">
              <w:rPr>
                <w:rStyle w:val="TableResource-InlineHeader"/>
              </w:rPr>
              <w:t>Practice:</w:t>
            </w:r>
            <w:r w:rsidRPr="002D7816">
              <w:rPr>
                <w:rFonts w:ascii="Trebuchet MS" w:hAnsi="Trebuchet MS"/>
              </w:rPr>
              <w:t xml:space="preserve"> </w:t>
            </w:r>
            <w:r w:rsidR="00B74560" w:rsidRPr="002D7816">
              <w:rPr>
                <w:rFonts w:ascii="Trebuchet MS" w:hAnsi="Trebuchet MS"/>
              </w:rPr>
              <w:t>Prepare Students Academically</w:t>
            </w:r>
            <w:r w:rsidRPr="002D7816">
              <w:rPr>
                <w:rFonts w:ascii="Trebuchet MS" w:hAnsi="Trebuchet MS"/>
              </w:rPr>
              <w:br/>
            </w:r>
            <w:r w:rsidR="00485786" w:rsidRPr="002D7816">
              <w:rPr>
                <w:rStyle w:val="TableResource-InlineHeader"/>
              </w:rPr>
              <w:t>multi</w:t>
            </w:r>
            <w:r w:rsidRPr="002D7816">
              <w:rPr>
                <w:rStyle w:val="TableResource-InlineHeader"/>
              </w:rPr>
              <w:t xml:space="preserve">Media: </w:t>
            </w:r>
            <w:hyperlink r:id="rId13" w:history="1">
              <w:r w:rsidR="00B74560" w:rsidRPr="009E20A2">
                <w:rPr>
                  <w:rStyle w:val="Hyperlink"/>
                  <w:rFonts w:ascii="Trebuchet MS" w:hAnsi="Trebuchet MS"/>
                </w:rPr>
                <w:t>Getting Students to Think for Themselves (</w:t>
              </w:r>
              <w:r w:rsidR="0047535A">
                <w:rPr>
                  <w:rStyle w:val="Hyperlink"/>
                  <w:rFonts w:ascii="Trebuchet MS" w:hAnsi="Trebuchet MS"/>
                </w:rPr>
                <w:t>V</w:t>
              </w:r>
              <w:r w:rsidR="00B74560" w:rsidRPr="009E20A2">
                <w:rPr>
                  <w:rStyle w:val="Hyperlink"/>
                  <w:rFonts w:ascii="Trebuchet MS" w:hAnsi="Trebuchet MS"/>
                </w:rPr>
                <w:t>ideo, 6:12 min)</w:t>
              </w:r>
            </w:hyperlink>
          </w:p>
        </w:tc>
        <w:tc>
          <w:tcPr>
            <w:tcW w:w="1458" w:type="dxa"/>
            <w:shd w:val="clear" w:color="auto" w:fill="auto"/>
          </w:tcPr>
          <w:p w:rsidR="00C95CE8" w:rsidRPr="002D7816" w:rsidRDefault="00B74560" w:rsidP="00B74560">
            <w:pPr>
              <w:pStyle w:val="TableParagraph"/>
              <w:rPr>
                <w:rFonts w:ascii="Trebuchet MS" w:hAnsi="Trebuchet MS"/>
                <w:szCs w:val="20"/>
              </w:rPr>
            </w:pPr>
            <w:r w:rsidRPr="002D7816">
              <w:rPr>
                <w:rFonts w:ascii="Trebuchet MS" w:hAnsi="Trebuchet MS"/>
                <w:szCs w:val="20"/>
              </w:rPr>
              <w:t>Grades 9-12</w:t>
            </w:r>
          </w:p>
        </w:tc>
      </w:tr>
      <w:tr w:rsidR="00301860" w:rsidRPr="00DB5B84" w:rsidTr="002D7816">
        <w:trPr>
          <w:cantSplit/>
          <w:trHeight w:val="60"/>
        </w:trPr>
        <w:tc>
          <w:tcPr>
            <w:tcW w:w="2635" w:type="dxa"/>
            <w:shd w:val="clear" w:color="auto" w:fill="auto"/>
          </w:tcPr>
          <w:p w:rsidR="00301860" w:rsidRPr="00D858E7" w:rsidRDefault="00311CE3" w:rsidP="00653F07">
            <w:pPr>
              <w:pStyle w:val="TableParagraph"/>
              <w:rPr>
                <w:rStyle w:val="Bold"/>
                <w:rFonts w:ascii="Trebuchet MS" w:hAnsi="Trebuchet MS" w:cs="Times New Roman"/>
                <w:bCs w:val="0"/>
                <w:color w:val="auto"/>
                <w:szCs w:val="20"/>
              </w:rPr>
            </w:pPr>
            <w:r w:rsidRPr="00D858E7">
              <w:rPr>
                <w:rStyle w:val="Bold"/>
                <w:rFonts w:ascii="Trebuchet MS" w:hAnsi="Trebuchet MS" w:cs="Times New Roman"/>
                <w:bCs w:val="0"/>
                <w:color w:val="auto"/>
                <w:szCs w:val="20"/>
              </w:rPr>
              <w:t>Helping students meet high expectations</w:t>
            </w:r>
          </w:p>
        </w:tc>
        <w:tc>
          <w:tcPr>
            <w:tcW w:w="6030" w:type="dxa"/>
            <w:shd w:val="clear" w:color="auto" w:fill="auto"/>
          </w:tcPr>
          <w:p w:rsidR="00223437" w:rsidRPr="002D7816" w:rsidRDefault="00B74560" w:rsidP="00223437">
            <w:pPr>
              <w:pStyle w:val="TableParagraph"/>
              <w:rPr>
                <w:rFonts w:ascii="Trebuchet MS" w:hAnsi="Trebuchet MS" w:cs="Trebuchet MS"/>
              </w:rPr>
            </w:pPr>
            <w:r w:rsidRPr="002D7816">
              <w:rPr>
                <w:rFonts w:ascii="Trebuchet MS" w:hAnsi="Trebuchet MS"/>
                <w:szCs w:val="20"/>
              </w:rPr>
              <w:t>In this video, a high school associate principal discusses strategies to encourage girls in science classrooms. This interview highlights the need to provide students with opportunities to demonstrate their abilities and to communicate to all students that they are able to do the work.</w:t>
            </w:r>
          </w:p>
          <w:p w:rsidR="00301860" w:rsidRPr="00781079" w:rsidRDefault="00301860" w:rsidP="0047535A">
            <w:pPr>
              <w:pStyle w:val="Table-ResourceTitle"/>
            </w:pPr>
            <w:r w:rsidRPr="002D7816">
              <w:rPr>
                <w:rStyle w:val="TableResource-InlineHeader"/>
              </w:rPr>
              <w:t>Topic:</w:t>
            </w:r>
            <w:r w:rsidRPr="00D12666">
              <w:t xml:space="preserve"> </w:t>
            </w:r>
            <w:r w:rsidR="00B74560">
              <w:t>Encouraging Girls in Math and Science</w:t>
            </w:r>
            <w:r>
              <w:br/>
            </w:r>
            <w:r w:rsidRPr="002D7816">
              <w:rPr>
                <w:rStyle w:val="TableResource-InlineHeader"/>
              </w:rPr>
              <w:t>Practice:</w:t>
            </w:r>
            <w:r w:rsidRPr="002D7816">
              <w:rPr>
                <w:rFonts w:ascii="Trebuchet MS" w:hAnsi="Trebuchet MS"/>
              </w:rPr>
              <w:t xml:space="preserve"> </w:t>
            </w:r>
            <w:r w:rsidR="00B74560" w:rsidRPr="002D7816">
              <w:rPr>
                <w:rFonts w:ascii="Trebuchet MS" w:hAnsi="Trebuchet MS"/>
              </w:rPr>
              <w:t xml:space="preserve">Ability </w:t>
            </w:r>
            <w:r w:rsidR="0047535A">
              <w:rPr>
                <w:rFonts w:ascii="Trebuchet MS" w:hAnsi="Trebuchet MS"/>
              </w:rPr>
              <w:t>I</w:t>
            </w:r>
            <w:r w:rsidR="00B74560" w:rsidRPr="002D7816">
              <w:rPr>
                <w:rFonts w:ascii="Trebuchet MS" w:hAnsi="Trebuchet MS"/>
              </w:rPr>
              <w:t>s Expandable</w:t>
            </w:r>
            <w:r w:rsidRPr="002D7816">
              <w:rPr>
                <w:rFonts w:ascii="Trebuchet MS" w:hAnsi="Trebuchet MS"/>
              </w:rPr>
              <w:br/>
            </w:r>
            <w:r w:rsidRPr="002D7816">
              <w:rPr>
                <w:rStyle w:val="TableResource-InlineHeader"/>
              </w:rPr>
              <w:t xml:space="preserve">multiMedia: </w:t>
            </w:r>
            <w:hyperlink r:id="rId14" w:history="1">
              <w:r w:rsidR="00B74560" w:rsidRPr="009E20A2">
                <w:rPr>
                  <w:rStyle w:val="Hyperlink"/>
                  <w:rFonts w:ascii="Trebuchet MS" w:hAnsi="Trebuchet MS"/>
                </w:rPr>
                <w:t>Instilling Confidence (</w:t>
              </w:r>
              <w:r w:rsidR="0047535A">
                <w:rPr>
                  <w:rStyle w:val="Hyperlink"/>
                  <w:rFonts w:ascii="Trebuchet MS" w:hAnsi="Trebuchet MS"/>
                </w:rPr>
                <w:t>V</w:t>
              </w:r>
              <w:r w:rsidR="00B74560" w:rsidRPr="009E20A2">
                <w:rPr>
                  <w:rStyle w:val="Hyperlink"/>
                  <w:rFonts w:ascii="Trebuchet MS" w:hAnsi="Trebuchet MS"/>
                </w:rPr>
                <w:t>ideo, 4:46 min)</w:t>
              </w:r>
            </w:hyperlink>
          </w:p>
        </w:tc>
        <w:tc>
          <w:tcPr>
            <w:tcW w:w="1458" w:type="dxa"/>
            <w:shd w:val="clear" w:color="auto" w:fill="auto"/>
          </w:tcPr>
          <w:p w:rsidR="00301860" w:rsidRPr="002D7816" w:rsidRDefault="00B74560" w:rsidP="00B74560">
            <w:pPr>
              <w:pStyle w:val="TableParagraph"/>
              <w:rPr>
                <w:rFonts w:ascii="Trebuchet MS" w:hAnsi="Trebuchet MS"/>
                <w:szCs w:val="20"/>
              </w:rPr>
            </w:pPr>
            <w:r w:rsidRPr="002D7816">
              <w:rPr>
                <w:rFonts w:ascii="Trebuchet MS" w:hAnsi="Trebuchet MS"/>
                <w:szCs w:val="20"/>
              </w:rPr>
              <w:t>Grades K-12</w:t>
            </w:r>
          </w:p>
        </w:tc>
      </w:tr>
      <w:tr w:rsidR="00301860" w:rsidRPr="00DB5B84" w:rsidTr="002D7816">
        <w:trPr>
          <w:cantSplit/>
          <w:trHeight w:val="60"/>
        </w:trPr>
        <w:tc>
          <w:tcPr>
            <w:tcW w:w="2635" w:type="dxa"/>
            <w:shd w:val="clear" w:color="auto" w:fill="auto"/>
          </w:tcPr>
          <w:p w:rsidR="00301860" w:rsidRPr="00D858E7" w:rsidRDefault="00B74560" w:rsidP="00653F07">
            <w:pPr>
              <w:pStyle w:val="TableParagraph"/>
              <w:rPr>
                <w:rStyle w:val="Bold"/>
                <w:rFonts w:ascii="Trebuchet MS" w:hAnsi="Trebuchet MS" w:cs="Times New Roman"/>
                <w:bCs w:val="0"/>
                <w:color w:val="auto"/>
                <w:szCs w:val="20"/>
              </w:rPr>
            </w:pPr>
            <w:r w:rsidRPr="00D858E7">
              <w:rPr>
                <w:rStyle w:val="Bold"/>
                <w:rFonts w:ascii="Trebuchet MS" w:hAnsi="Trebuchet MS" w:cs="Times New Roman"/>
                <w:bCs w:val="0"/>
                <w:color w:val="auto"/>
                <w:szCs w:val="20"/>
              </w:rPr>
              <w:lastRenderedPageBreak/>
              <w:t>Implementing high expectations in classrooms</w:t>
            </w:r>
          </w:p>
        </w:tc>
        <w:tc>
          <w:tcPr>
            <w:tcW w:w="6030" w:type="dxa"/>
            <w:shd w:val="clear" w:color="auto" w:fill="auto"/>
          </w:tcPr>
          <w:p w:rsidR="00B74560" w:rsidRPr="002D7816" w:rsidRDefault="00B74560" w:rsidP="00B74560">
            <w:pPr>
              <w:pStyle w:val="TableParagraph"/>
              <w:rPr>
                <w:rFonts w:ascii="Trebuchet MS" w:hAnsi="Trebuchet MS" w:cs="Trebuchet MS"/>
              </w:rPr>
            </w:pPr>
            <w:r w:rsidRPr="002D7816">
              <w:rPr>
                <w:rFonts w:ascii="Trebuchet MS" w:hAnsi="Trebuchet MS"/>
                <w:szCs w:val="20"/>
              </w:rPr>
              <w:t>In this video, a middle school math teacher describes the strategies her school uses to prepare students for a rigorous high school program.</w:t>
            </w:r>
          </w:p>
          <w:p w:rsidR="00301860" w:rsidRPr="00781079" w:rsidRDefault="00301860" w:rsidP="00CB3A8F">
            <w:pPr>
              <w:pStyle w:val="Table-ResourceTitle"/>
            </w:pPr>
            <w:r w:rsidRPr="002D7816">
              <w:rPr>
                <w:rStyle w:val="TableResource-InlineHeader"/>
              </w:rPr>
              <w:t>Topic:</w:t>
            </w:r>
            <w:r w:rsidRPr="00D12666">
              <w:t xml:space="preserve"> </w:t>
            </w:r>
            <w:r w:rsidR="00B74560">
              <w:t>Helping Students Navigate the Path to College</w:t>
            </w:r>
            <w:r>
              <w:br/>
            </w:r>
            <w:r w:rsidRPr="002D7816">
              <w:rPr>
                <w:rStyle w:val="TableResource-InlineHeader"/>
              </w:rPr>
              <w:t>Practice:</w:t>
            </w:r>
            <w:r w:rsidRPr="002D7816">
              <w:rPr>
                <w:rFonts w:ascii="Trebuchet MS" w:hAnsi="Trebuchet MS"/>
              </w:rPr>
              <w:t xml:space="preserve"> </w:t>
            </w:r>
            <w:r w:rsidR="00A44AD9" w:rsidRPr="002D7816">
              <w:rPr>
                <w:rFonts w:ascii="Trebuchet MS" w:hAnsi="Trebuchet MS"/>
              </w:rPr>
              <w:t>P</w:t>
            </w:r>
            <w:r w:rsidR="00B74560" w:rsidRPr="002D7816">
              <w:rPr>
                <w:rFonts w:ascii="Trebuchet MS" w:hAnsi="Trebuchet MS"/>
              </w:rPr>
              <w:t>repare Students Academically</w:t>
            </w:r>
            <w:r w:rsidRPr="002D7816">
              <w:rPr>
                <w:rFonts w:ascii="Trebuchet MS" w:hAnsi="Trebuchet MS"/>
              </w:rPr>
              <w:br/>
            </w:r>
            <w:r w:rsidRPr="002D7816">
              <w:rPr>
                <w:rStyle w:val="TableResource-InlineHeader"/>
              </w:rPr>
              <w:t xml:space="preserve">multiMedia: </w:t>
            </w:r>
            <w:hyperlink r:id="rId15" w:history="1">
              <w:r w:rsidR="00B74560" w:rsidRPr="009E20A2">
                <w:rPr>
                  <w:rStyle w:val="Hyperlink"/>
                  <w:rFonts w:ascii="Trebuchet MS" w:hAnsi="Trebuchet MS"/>
                </w:rPr>
                <w:t>Preparing Students for Rigorous Work (</w:t>
              </w:r>
              <w:r w:rsidR="00CB3A8F">
                <w:rPr>
                  <w:rStyle w:val="Hyperlink"/>
                  <w:rFonts w:ascii="Trebuchet MS" w:hAnsi="Trebuchet MS"/>
                </w:rPr>
                <w:t>V</w:t>
              </w:r>
              <w:r w:rsidR="00B74560" w:rsidRPr="009E20A2">
                <w:rPr>
                  <w:rStyle w:val="Hyperlink"/>
                  <w:rFonts w:ascii="Trebuchet MS" w:hAnsi="Trebuchet MS"/>
                </w:rPr>
                <w:t>ideo, 3:4</w:t>
              </w:r>
              <w:r w:rsidR="00CB3A8F">
                <w:rPr>
                  <w:rStyle w:val="Hyperlink"/>
                  <w:rFonts w:ascii="Trebuchet MS" w:hAnsi="Trebuchet MS"/>
                </w:rPr>
                <w:t>2</w:t>
              </w:r>
              <w:r w:rsidR="00B74560" w:rsidRPr="009E20A2">
                <w:rPr>
                  <w:rStyle w:val="Hyperlink"/>
                  <w:rFonts w:ascii="Trebuchet MS" w:hAnsi="Trebuchet MS"/>
                </w:rPr>
                <w:t xml:space="preserve"> min)</w:t>
              </w:r>
            </w:hyperlink>
          </w:p>
        </w:tc>
        <w:tc>
          <w:tcPr>
            <w:tcW w:w="1458" w:type="dxa"/>
            <w:shd w:val="clear" w:color="auto" w:fill="auto"/>
          </w:tcPr>
          <w:p w:rsidR="00301860" w:rsidRPr="002D7816" w:rsidRDefault="00B74560" w:rsidP="00B74560">
            <w:pPr>
              <w:pStyle w:val="TableParagraph"/>
              <w:rPr>
                <w:rFonts w:ascii="Trebuchet MS" w:hAnsi="Trebuchet MS"/>
                <w:szCs w:val="20"/>
              </w:rPr>
            </w:pPr>
            <w:r w:rsidRPr="002D7816">
              <w:rPr>
                <w:rFonts w:ascii="Trebuchet MS" w:hAnsi="Trebuchet MS"/>
                <w:szCs w:val="20"/>
              </w:rPr>
              <w:t>Grades 9-12</w:t>
            </w:r>
          </w:p>
        </w:tc>
      </w:tr>
      <w:tr w:rsidR="009E7AA6" w:rsidRPr="00DB5B84" w:rsidTr="002D7816">
        <w:trPr>
          <w:cantSplit/>
          <w:trHeight w:val="60"/>
        </w:trPr>
        <w:tc>
          <w:tcPr>
            <w:tcW w:w="2635" w:type="dxa"/>
            <w:shd w:val="clear" w:color="auto" w:fill="auto"/>
          </w:tcPr>
          <w:p w:rsidR="009E7AA6" w:rsidRPr="00D858E7" w:rsidRDefault="009E7AA6" w:rsidP="007C1E75">
            <w:pPr>
              <w:pStyle w:val="TableParagraph"/>
              <w:rPr>
                <w:rStyle w:val="Bold"/>
                <w:rFonts w:ascii="Trebuchet MS" w:hAnsi="Trebuchet MS" w:cs="Times New Roman"/>
                <w:bCs w:val="0"/>
                <w:color w:val="auto"/>
                <w:szCs w:val="20"/>
              </w:rPr>
            </w:pPr>
            <w:r w:rsidRPr="00D858E7">
              <w:rPr>
                <w:rStyle w:val="Bold"/>
                <w:rFonts w:ascii="Trebuchet MS" w:hAnsi="Trebuchet MS" w:cs="Times New Roman"/>
                <w:bCs w:val="0"/>
                <w:color w:val="auto"/>
                <w:szCs w:val="20"/>
              </w:rPr>
              <w:t>Challenging students through hands-on activities</w:t>
            </w:r>
          </w:p>
        </w:tc>
        <w:tc>
          <w:tcPr>
            <w:tcW w:w="6030" w:type="dxa"/>
            <w:shd w:val="clear" w:color="auto" w:fill="auto"/>
          </w:tcPr>
          <w:p w:rsidR="009E7AA6" w:rsidRPr="002D7816" w:rsidRDefault="009E7AA6" w:rsidP="009E7AA6">
            <w:pPr>
              <w:pStyle w:val="TableParagraph"/>
              <w:rPr>
                <w:rFonts w:ascii="Trebuchet MS" w:hAnsi="Trebuchet MS"/>
              </w:rPr>
            </w:pPr>
            <w:r w:rsidRPr="002D7816">
              <w:rPr>
                <w:rFonts w:ascii="Trebuchet MS" w:hAnsi="Trebuchet MS"/>
                <w:szCs w:val="20"/>
              </w:rPr>
              <w:t>In this video, a high school physics teacher describes strategies to capture students</w:t>
            </w:r>
            <w:r w:rsidR="00CB3A8F">
              <w:rPr>
                <w:rFonts w:ascii="Trebuchet MS" w:hAnsi="Trebuchet MS"/>
                <w:szCs w:val="20"/>
              </w:rPr>
              <w:t>’</w:t>
            </w:r>
            <w:r w:rsidRPr="002D7816">
              <w:rPr>
                <w:rFonts w:ascii="Trebuchet MS" w:hAnsi="Trebuchet MS"/>
                <w:szCs w:val="20"/>
              </w:rPr>
              <w:t xml:space="preserve"> immediate interest in physics. </w:t>
            </w:r>
            <w:r w:rsidR="00D97A40" w:rsidRPr="002D7816">
              <w:rPr>
                <w:rFonts w:ascii="Trebuchet MS" w:hAnsi="Trebuchet MS"/>
                <w:szCs w:val="20"/>
              </w:rPr>
              <w:t xml:space="preserve">These </w:t>
            </w:r>
            <w:r w:rsidRPr="002D7816">
              <w:rPr>
                <w:rFonts w:ascii="Trebuchet MS" w:hAnsi="Trebuchet MS"/>
                <w:szCs w:val="20"/>
              </w:rPr>
              <w:t>include hands-on project work, cooperative learning, and connecting physical laws to everyday experiences.</w:t>
            </w:r>
          </w:p>
          <w:p w:rsidR="009E7AA6" w:rsidRPr="00781079" w:rsidRDefault="009E7AA6" w:rsidP="00CB3A8F">
            <w:pPr>
              <w:pStyle w:val="Table-ResourceTitle"/>
            </w:pPr>
            <w:r w:rsidRPr="002D7816">
              <w:rPr>
                <w:rStyle w:val="TableResource-InlineHeader"/>
              </w:rPr>
              <w:t>Topic:</w:t>
            </w:r>
            <w:r w:rsidRPr="00D12666">
              <w:t xml:space="preserve"> </w:t>
            </w:r>
            <w:r>
              <w:t>Encouraging Girls in Math and Science</w:t>
            </w:r>
            <w:r>
              <w:br/>
            </w:r>
            <w:r w:rsidRPr="002D7816">
              <w:rPr>
                <w:rStyle w:val="TableResource-InlineHeader"/>
              </w:rPr>
              <w:t>Practice:</w:t>
            </w:r>
            <w:r w:rsidRPr="002D7816">
              <w:rPr>
                <w:rFonts w:ascii="Trebuchet MS" w:hAnsi="Trebuchet MS"/>
              </w:rPr>
              <w:t xml:space="preserve"> Sparking Curiosity </w:t>
            </w:r>
            <w:r w:rsidRPr="002D7816">
              <w:rPr>
                <w:rFonts w:ascii="Trebuchet MS" w:hAnsi="Trebuchet MS"/>
              </w:rPr>
              <w:br/>
            </w:r>
            <w:r w:rsidRPr="002D7816">
              <w:rPr>
                <w:rStyle w:val="TableResource-InlineHeader"/>
              </w:rPr>
              <w:t xml:space="preserve">multiMedia: </w:t>
            </w:r>
            <w:hyperlink r:id="rId16" w:history="1">
              <w:r w:rsidRPr="009E20A2">
                <w:rPr>
                  <w:rStyle w:val="Hyperlink"/>
                  <w:rFonts w:ascii="Trebuchet MS" w:hAnsi="Trebuchet MS"/>
                </w:rPr>
                <w:t>Strategies for Engaging Students (</w:t>
              </w:r>
              <w:r w:rsidR="00CB3A8F">
                <w:rPr>
                  <w:rStyle w:val="Hyperlink"/>
                  <w:rFonts w:ascii="Trebuchet MS" w:hAnsi="Trebuchet MS"/>
                </w:rPr>
                <w:t>V</w:t>
              </w:r>
              <w:r w:rsidRPr="009E20A2">
                <w:rPr>
                  <w:rStyle w:val="Hyperlink"/>
                  <w:rFonts w:ascii="Trebuchet MS" w:hAnsi="Trebuchet MS"/>
                </w:rPr>
                <w:t>ideo, 7:46 min)</w:t>
              </w:r>
            </w:hyperlink>
          </w:p>
        </w:tc>
        <w:tc>
          <w:tcPr>
            <w:tcW w:w="1458" w:type="dxa"/>
            <w:shd w:val="clear" w:color="auto" w:fill="auto"/>
          </w:tcPr>
          <w:p w:rsidR="009E7AA6" w:rsidRPr="002D7816" w:rsidRDefault="009E7AA6" w:rsidP="007C1E75">
            <w:pPr>
              <w:pStyle w:val="TableParagraph"/>
              <w:rPr>
                <w:rFonts w:ascii="Trebuchet MS" w:hAnsi="Trebuchet MS"/>
                <w:szCs w:val="20"/>
              </w:rPr>
            </w:pPr>
            <w:r w:rsidRPr="002D7816">
              <w:rPr>
                <w:rFonts w:ascii="Trebuchet MS" w:hAnsi="Trebuchet MS"/>
                <w:szCs w:val="20"/>
              </w:rPr>
              <w:t>Grades K-12</w:t>
            </w:r>
          </w:p>
          <w:p w:rsidR="009E7AA6" w:rsidRPr="002D7816" w:rsidRDefault="009E7AA6" w:rsidP="007C1E75">
            <w:pPr>
              <w:pStyle w:val="TableParagraph"/>
              <w:rPr>
                <w:rFonts w:ascii="Trebuchet MS" w:hAnsi="Trebuchet MS"/>
                <w:szCs w:val="20"/>
              </w:rPr>
            </w:pPr>
          </w:p>
        </w:tc>
      </w:tr>
    </w:tbl>
    <w:p w:rsidR="00C53490" w:rsidRPr="005609EB" w:rsidRDefault="00D52428" w:rsidP="00BC4E22">
      <w:pPr>
        <w:pStyle w:val="TableCaptionNumbered"/>
      </w:pPr>
      <w:r w:rsidRPr="00AE1079">
        <w:t>S</w:t>
      </w:r>
      <w:r w:rsidR="00F70F30">
        <w:t xml:space="preserve">upport students’ building of </w:t>
      </w:r>
      <w:r>
        <w:t>social and emotional skills</w:t>
      </w:r>
      <w:r w:rsidR="00F70F30">
        <w:t>.</w:t>
      </w:r>
    </w:p>
    <w:tbl>
      <w:tblPr>
        <w:tblW w:w="1012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Layout w:type="fixed"/>
        <w:tblCellMar>
          <w:top w:w="115" w:type="dxa"/>
          <w:left w:w="115" w:type="dxa"/>
          <w:bottom w:w="115" w:type="dxa"/>
          <w:right w:w="115" w:type="dxa"/>
        </w:tblCellMar>
        <w:tblLook w:val="04A0" w:firstRow="1" w:lastRow="0" w:firstColumn="1" w:lastColumn="0" w:noHBand="0" w:noVBand="1"/>
      </w:tblPr>
      <w:tblGrid>
        <w:gridCol w:w="2635"/>
        <w:gridCol w:w="6030"/>
        <w:gridCol w:w="1458"/>
      </w:tblGrid>
      <w:tr w:rsidR="00C53490" w:rsidRPr="00F80D13" w:rsidTr="002D7816">
        <w:trPr>
          <w:trHeight w:val="69"/>
          <w:tblHeader/>
        </w:trPr>
        <w:tc>
          <w:tcPr>
            <w:tcW w:w="2635" w:type="dxa"/>
            <w:tcBorders>
              <w:top w:val="nil"/>
              <w:left w:val="nil"/>
              <w:bottom w:val="single" w:sz="4" w:space="0" w:color="000000"/>
              <w:right w:val="nil"/>
              <w:tl2br w:val="nil"/>
              <w:tr2bl w:val="nil"/>
            </w:tcBorders>
            <w:shd w:val="clear" w:color="auto" w:fill="E5F5FF"/>
          </w:tcPr>
          <w:p w:rsidR="00C53490" w:rsidRPr="002D7816" w:rsidRDefault="00C53490" w:rsidP="007C1E75">
            <w:pPr>
              <w:pStyle w:val="TableHeaderRow"/>
            </w:pPr>
            <w:r w:rsidRPr="002D7816">
              <w:t>Activity</w:t>
            </w:r>
          </w:p>
        </w:tc>
        <w:tc>
          <w:tcPr>
            <w:tcW w:w="6030" w:type="dxa"/>
            <w:tcBorders>
              <w:top w:val="nil"/>
              <w:left w:val="nil"/>
              <w:bottom w:val="single" w:sz="4" w:space="0" w:color="000000"/>
              <w:right w:val="nil"/>
              <w:tl2br w:val="nil"/>
              <w:tr2bl w:val="nil"/>
            </w:tcBorders>
            <w:shd w:val="clear" w:color="auto" w:fill="E5F5FF"/>
          </w:tcPr>
          <w:p w:rsidR="00C53490" w:rsidRPr="002D7816" w:rsidRDefault="00C53490" w:rsidP="007C1E75">
            <w:pPr>
              <w:pStyle w:val="TableHeaderRow"/>
            </w:pPr>
            <w:r w:rsidRPr="002D7816">
              <w:t>Resource</w:t>
            </w:r>
          </w:p>
        </w:tc>
        <w:tc>
          <w:tcPr>
            <w:tcW w:w="1458" w:type="dxa"/>
            <w:tcBorders>
              <w:top w:val="nil"/>
              <w:left w:val="nil"/>
              <w:bottom w:val="single" w:sz="4" w:space="0" w:color="000000"/>
              <w:right w:val="nil"/>
              <w:tl2br w:val="nil"/>
              <w:tr2bl w:val="nil"/>
            </w:tcBorders>
            <w:shd w:val="clear" w:color="auto" w:fill="E5F5FF"/>
          </w:tcPr>
          <w:p w:rsidR="00C53490" w:rsidRPr="002D7816" w:rsidRDefault="00C53490" w:rsidP="007C1E75">
            <w:pPr>
              <w:pStyle w:val="TableHeaderRow"/>
            </w:pPr>
            <w:r w:rsidRPr="002D7816">
              <w:t>Grades</w:t>
            </w:r>
          </w:p>
        </w:tc>
      </w:tr>
      <w:tr w:rsidR="00C53490" w:rsidTr="002D7816">
        <w:trPr>
          <w:cantSplit/>
          <w:trHeight w:val="60"/>
        </w:trPr>
        <w:tc>
          <w:tcPr>
            <w:tcW w:w="2635" w:type="dxa"/>
            <w:tcBorders>
              <w:top w:val="single" w:sz="4" w:space="0" w:color="000000"/>
            </w:tcBorders>
            <w:shd w:val="clear" w:color="auto" w:fill="auto"/>
          </w:tcPr>
          <w:p w:rsidR="00C53490" w:rsidRPr="00D858E7" w:rsidRDefault="00D52428" w:rsidP="007C1E75">
            <w:pPr>
              <w:pStyle w:val="TableParagraph"/>
              <w:rPr>
                <w:rStyle w:val="TableResource-InlineHeader"/>
                <w:caps w:val="0"/>
                <w:color w:val="auto"/>
                <w:sz w:val="20"/>
                <w:szCs w:val="20"/>
              </w:rPr>
            </w:pPr>
            <w:r w:rsidRPr="00D858E7">
              <w:rPr>
                <w:rStyle w:val="TableResource-InlineHeader"/>
                <w:caps w:val="0"/>
                <w:color w:val="auto"/>
                <w:sz w:val="20"/>
                <w:szCs w:val="20"/>
              </w:rPr>
              <w:t>Enabling practice of social-emotional skills</w:t>
            </w:r>
          </w:p>
        </w:tc>
        <w:tc>
          <w:tcPr>
            <w:tcW w:w="6030" w:type="dxa"/>
            <w:tcBorders>
              <w:top w:val="single" w:sz="4" w:space="0" w:color="000000"/>
            </w:tcBorders>
            <w:shd w:val="clear" w:color="auto" w:fill="auto"/>
          </w:tcPr>
          <w:p w:rsidR="00C53490" w:rsidRPr="002D7816" w:rsidRDefault="00D841DD" w:rsidP="007C1E75">
            <w:pPr>
              <w:pStyle w:val="TableParagraph"/>
              <w:rPr>
                <w:rFonts w:ascii="Trebuchet MS" w:hAnsi="Trebuchet MS"/>
              </w:rPr>
            </w:pPr>
            <w:r w:rsidRPr="002D7816">
              <w:rPr>
                <w:rFonts w:ascii="Trebuchet MS" w:hAnsi="Trebuchet MS"/>
                <w:szCs w:val="20"/>
              </w:rPr>
              <w:t xml:space="preserve">This presentation shows how teachers approach problem behaviors by having honest conversations with children. Children are asked to describe what happened, what they were thinking at the time, and what triggered their behavior. In this way, children can learn to understand </w:t>
            </w:r>
            <w:r w:rsidR="002052DD" w:rsidRPr="002D7816">
              <w:rPr>
                <w:rFonts w:ascii="Trebuchet MS" w:hAnsi="Trebuchet MS"/>
                <w:szCs w:val="20"/>
              </w:rPr>
              <w:t xml:space="preserve">their situation and </w:t>
            </w:r>
            <w:r w:rsidRPr="002D7816">
              <w:rPr>
                <w:rFonts w:ascii="Trebuchet MS" w:hAnsi="Trebuchet MS"/>
                <w:szCs w:val="20"/>
              </w:rPr>
              <w:t>think about the impact of their behavior and what they could have done differently.</w:t>
            </w:r>
            <w:r w:rsidR="00C53490" w:rsidRPr="002D7816">
              <w:rPr>
                <w:rFonts w:ascii="Trebuchet MS" w:hAnsi="Trebuchet MS"/>
              </w:rPr>
              <w:t xml:space="preserve"> </w:t>
            </w:r>
          </w:p>
          <w:p w:rsidR="00C53490" w:rsidRPr="00B46E69" w:rsidRDefault="00C53490" w:rsidP="00CB3A8F">
            <w:pPr>
              <w:pStyle w:val="Table-ResourceTitle"/>
            </w:pPr>
            <w:r w:rsidRPr="002D7816">
              <w:rPr>
                <w:rStyle w:val="TableResource-InlineHeader"/>
              </w:rPr>
              <w:t>Topic:</w:t>
            </w:r>
            <w:r w:rsidRPr="00781079">
              <w:t xml:space="preserve"> </w:t>
            </w:r>
            <w:r w:rsidR="00D841DD">
              <w:t>Reducing Behavior Problems in Elementary School Classrooms</w:t>
            </w:r>
            <w:r>
              <w:br/>
            </w:r>
            <w:r w:rsidRPr="002D7816">
              <w:rPr>
                <w:rStyle w:val="TableResource-InlineHeader"/>
              </w:rPr>
              <w:t>Practice:</w:t>
            </w:r>
            <w:r w:rsidRPr="00781079">
              <w:t xml:space="preserve"> </w:t>
            </w:r>
            <w:proofErr w:type="spellStart"/>
            <w:r w:rsidR="00D841DD">
              <w:t>Schoolwide</w:t>
            </w:r>
            <w:proofErr w:type="spellEnd"/>
            <w:r w:rsidR="00D841DD">
              <w:t xml:space="preserve"> Approach</w:t>
            </w:r>
            <w:r>
              <w:br/>
            </w:r>
            <w:r w:rsidRPr="002D7816">
              <w:rPr>
                <w:rStyle w:val="TableResource-InlineHeader"/>
              </w:rPr>
              <w:t xml:space="preserve">multiMedia: </w:t>
            </w:r>
            <w:hyperlink r:id="rId17" w:history="1">
              <w:r w:rsidR="00D841DD" w:rsidRPr="009E20A2">
                <w:rPr>
                  <w:rStyle w:val="Hyperlink"/>
                  <w:rFonts w:ascii="Trebuchet MS" w:hAnsi="Trebuchet MS"/>
                </w:rPr>
                <w:t>A Notably Peaceful School Climate (</w:t>
              </w:r>
              <w:r w:rsidR="00CB3A8F">
                <w:rPr>
                  <w:rStyle w:val="Hyperlink"/>
                  <w:rFonts w:ascii="Trebuchet MS" w:hAnsi="Trebuchet MS"/>
                </w:rPr>
                <w:t>V</w:t>
              </w:r>
              <w:r w:rsidR="00D841DD" w:rsidRPr="009E20A2">
                <w:rPr>
                  <w:rStyle w:val="Hyperlink"/>
                  <w:rFonts w:ascii="Trebuchet MS" w:hAnsi="Trebuchet MS"/>
                </w:rPr>
                <w:t>ideo, 4:47 min)</w:t>
              </w:r>
            </w:hyperlink>
          </w:p>
        </w:tc>
        <w:tc>
          <w:tcPr>
            <w:tcW w:w="1458" w:type="dxa"/>
            <w:tcBorders>
              <w:top w:val="single" w:sz="4" w:space="0" w:color="000000"/>
            </w:tcBorders>
            <w:shd w:val="clear" w:color="auto" w:fill="auto"/>
          </w:tcPr>
          <w:p w:rsidR="00C53490" w:rsidRPr="002D7816" w:rsidRDefault="00C53490" w:rsidP="007C1E75">
            <w:pPr>
              <w:pStyle w:val="TableParagraph"/>
              <w:rPr>
                <w:rFonts w:ascii="Trebuchet MS" w:hAnsi="Trebuchet MS"/>
                <w:szCs w:val="20"/>
              </w:rPr>
            </w:pPr>
            <w:r w:rsidRPr="002D7816">
              <w:rPr>
                <w:rFonts w:ascii="Trebuchet MS" w:hAnsi="Trebuchet MS"/>
                <w:szCs w:val="20"/>
              </w:rPr>
              <w:t xml:space="preserve">Grades </w:t>
            </w:r>
            <w:r w:rsidR="000736F5" w:rsidRPr="002D7816">
              <w:rPr>
                <w:rFonts w:ascii="Trebuchet MS" w:hAnsi="Trebuchet MS"/>
                <w:szCs w:val="20"/>
              </w:rPr>
              <w:t>K</w:t>
            </w:r>
            <w:r w:rsidRPr="002D7816">
              <w:rPr>
                <w:rFonts w:ascii="Trebuchet MS" w:hAnsi="Trebuchet MS"/>
                <w:szCs w:val="20"/>
              </w:rPr>
              <w:t>–</w:t>
            </w:r>
            <w:r w:rsidR="000736F5" w:rsidRPr="002D7816">
              <w:rPr>
                <w:rFonts w:ascii="Trebuchet MS" w:hAnsi="Trebuchet MS"/>
                <w:szCs w:val="20"/>
              </w:rPr>
              <w:t>5</w:t>
            </w:r>
          </w:p>
          <w:p w:rsidR="00C53490" w:rsidRPr="002D7816" w:rsidRDefault="00C53490" w:rsidP="007C1E75">
            <w:pPr>
              <w:rPr>
                <w:color w:val="000000"/>
                <w:sz w:val="20"/>
                <w:szCs w:val="20"/>
              </w:rPr>
            </w:pPr>
          </w:p>
        </w:tc>
      </w:tr>
      <w:tr w:rsidR="00C53490" w:rsidTr="002D7816">
        <w:trPr>
          <w:cantSplit/>
          <w:trHeight w:val="60"/>
        </w:trPr>
        <w:tc>
          <w:tcPr>
            <w:tcW w:w="2635" w:type="dxa"/>
            <w:shd w:val="clear" w:color="auto" w:fill="auto"/>
          </w:tcPr>
          <w:p w:rsidR="00C53490" w:rsidRPr="00D858E7" w:rsidRDefault="00205C18" w:rsidP="007C1E75">
            <w:pPr>
              <w:pStyle w:val="TableParagraph"/>
              <w:rPr>
                <w:b/>
                <w:bCs/>
              </w:rPr>
            </w:pPr>
            <w:r w:rsidRPr="00D858E7">
              <w:rPr>
                <w:b/>
                <w:bCs/>
              </w:rPr>
              <w:t xml:space="preserve">Promoting classroom practices that actively engage students </w:t>
            </w:r>
          </w:p>
          <w:p w:rsidR="00C53490" w:rsidRPr="00D858E7" w:rsidRDefault="00C53490" w:rsidP="007C1E75">
            <w:pPr>
              <w:pStyle w:val="TableParagraph"/>
              <w:rPr>
                <w:rFonts w:ascii="Trebuchet MS" w:hAnsi="Trebuchet MS"/>
                <w:b/>
              </w:rPr>
            </w:pPr>
            <w:r w:rsidRPr="00D858E7">
              <w:rPr>
                <w:rFonts w:ascii="Trebuchet MS" w:hAnsi="Trebuchet MS"/>
                <w:b/>
              </w:rPr>
              <w:tab/>
            </w:r>
          </w:p>
          <w:p w:rsidR="00C53490" w:rsidRPr="00D858E7" w:rsidRDefault="00C53490" w:rsidP="007C1E75">
            <w:pPr>
              <w:pStyle w:val="TableParagraph"/>
              <w:rPr>
                <w:rStyle w:val="Bold"/>
              </w:rPr>
            </w:pPr>
          </w:p>
        </w:tc>
        <w:tc>
          <w:tcPr>
            <w:tcW w:w="6030" w:type="dxa"/>
            <w:shd w:val="clear" w:color="auto" w:fill="auto"/>
          </w:tcPr>
          <w:p w:rsidR="00C53490" w:rsidRPr="002D7816" w:rsidRDefault="00BE4F43" w:rsidP="007C1E75">
            <w:pPr>
              <w:pStyle w:val="TableParagraph"/>
              <w:rPr>
                <w:rFonts w:ascii="Trebuchet MS" w:hAnsi="Trebuchet MS"/>
              </w:rPr>
            </w:pPr>
            <w:r w:rsidRPr="002D7816">
              <w:rPr>
                <w:rFonts w:ascii="Trebuchet MS" w:hAnsi="Trebuchet MS"/>
                <w:szCs w:val="20"/>
              </w:rPr>
              <w:t>In this</w:t>
            </w:r>
            <w:r w:rsidR="002B2BC4" w:rsidRPr="002D7816">
              <w:rPr>
                <w:rFonts w:ascii="Trebuchet MS" w:hAnsi="Trebuchet MS"/>
                <w:szCs w:val="20"/>
              </w:rPr>
              <w:t xml:space="preserve"> video</w:t>
            </w:r>
            <w:r w:rsidRPr="002D7816">
              <w:rPr>
                <w:rFonts w:ascii="Trebuchet MS" w:hAnsi="Trebuchet MS"/>
                <w:szCs w:val="20"/>
              </w:rPr>
              <w:t>, learn about</w:t>
            </w:r>
            <w:r w:rsidR="002B2BC4" w:rsidRPr="002D7816">
              <w:rPr>
                <w:rFonts w:ascii="Trebuchet MS" w:hAnsi="Trebuchet MS"/>
                <w:szCs w:val="20"/>
              </w:rPr>
              <w:t xml:space="preserve"> how Everett Area Elementary School implements </w:t>
            </w:r>
            <w:proofErr w:type="spellStart"/>
            <w:r w:rsidR="002B2BC4" w:rsidRPr="002D7816">
              <w:rPr>
                <w:rFonts w:ascii="Trebuchet MS" w:hAnsi="Trebuchet MS"/>
                <w:szCs w:val="20"/>
              </w:rPr>
              <w:t>schoolwide</w:t>
            </w:r>
            <w:proofErr w:type="spellEnd"/>
            <w:r w:rsidR="002B2BC4" w:rsidRPr="002D7816">
              <w:rPr>
                <w:rFonts w:ascii="Trebuchet MS" w:hAnsi="Trebuchet MS"/>
                <w:szCs w:val="20"/>
              </w:rPr>
              <w:t xml:space="preserve"> teaching and classroom management practices to foster youth development. The school bookends these practices with social and emotional learning curricula for kindergarten and sixth grade.</w:t>
            </w:r>
          </w:p>
          <w:p w:rsidR="00C53490" w:rsidRPr="00781079" w:rsidRDefault="00C53490" w:rsidP="00CB3A8F">
            <w:pPr>
              <w:pStyle w:val="Table-ResourceTitle"/>
            </w:pPr>
            <w:r w:rsidRPr="002D7816">
              <w:rPr>
                <w:rStyle w:val="TableResource-InlineHeader"/>
              </w:rPr>
              <w:t>Topic:</w:t>
            </w:r>
            <w:r w:rsidRPr="00D12666">
              <w:t xml:space="preserve"> </w:t>
            </w:r>
            <w:r w:rsidR="002B2BC4">
              <w:t>Reducing Behavior Problems in Elementary School Classrooms</w:t>
            </w:r>
            <w:r>
              <w:br/>
            </w:r>
            <w:r w:rsidRPr="002D7816">
              <w:rPr>
                <w:rStyle w:val="TableResource-InlineHeader"/>
              </w:rPr>
              <w:t>Practice:</w:t>
            </w:r>
            <w:r w:rsidRPr="002D7816">
              <w:rPr>
                <w:rFonts w:ascii="Trebuchet MS" w:hAnsi="Trebuchet MS"/>
              </w:rPr>
              <w:t xml:space="preserve"> </w:t>
            </w:r>
            <w:proofErr w:type="spellStart"/>
            <w:r w:rsidR="002B2BC4">
              <w:t>Schoo</w:t>
            </w:r>
            <w:r w:rsidR="00A9756A">
              <w:t>l</w:t>
            </w:r>
            <w:r w:rsidR="002B2BC4">
              <w:t>wide</w:t>
            </w:r>
            <w:proofErr w:type="spellEnd"/>
            <w:r w:rsidR="002B2BC4">
              <w:t xml:space="preserve"> Approach</w:t>
            </w:r>
            <w:r w:rsidRPr="002D7816">
              <w:rPr>
                <w:rFonts w:ascii="Trebuchet MS" w:hAnsi="Trebuchet MS"/>
              </w:rPr>
              <w:br/>
            </w:r>
            <w:r w:rsidRPr="002D7816">
              <w:rPr>
                <w:rStyle w:val="TableResource-InlineHeader"/>
              </w:rPr>
              <w:t xml:space="preserve">multiMedia: </w:t>
            </w:r>
            <w:hyperlink r:id="rId18" w:history="1">
              <w:r w:rsidR="002B2BC4" w:rsidRPr="009E20A2">
                <w:rPr>
                  <w:rStyle w:val="Hyperlink"/>
                  <w:rFonts w:ascii="Trebuchet MS" w:hAnsi="Trebuchet MS"/>
                </w:rPr>
                <w:t>Developing Teaching and Management Practices for Healthy Academic and Social Behavior (</w:t>
              </w:r>
              <w:r w:rsidR="00CB3A8F">
                <w:rPr>
                  <w:rStyle w:val="Hyperlink"/>
                  <w:rFonts w:ascii="Trebuchet MS" w:hAnsi="Trebuchet MS"/>
                </w:rPr>
                <w:t>V</w:t>
              </w:r>
              <w:r w:rsidR="002B2BC4" w:rsidRPr="009E20A2">
                <w:rPr>
                  <w:rStyle w:val="Hyperlink"/>
                  <w:rFonts w:ascii="Trebuchet MS" w:hAnsi="Trebuchet MS"/>
                </w:rPr>
                <w:t>ideo, 5:25 min)</w:t>
              </w:r>
            </w:hyperlink>
          </w:p>
        </w:tc>
        <w:tc>
          <w:tcPr>
            <w:tcW w:w="1458" w:type="dxa"/>
            <w:shd w:val="clear" w:color="auto" w:fill="auto"/>
          </w:tcPr>
          <w:p w:rsidR="00C53490" w:rsidRPr="002D7816" w:rsidRDefault="00C53490" w:rsidP="007C1E75">
            <w:pPr>
              <w:pStyle w:val="TableParagraph"/>
              <w:rPr>
                <w:rFonts w:ascii="Trebuchet MS" w:hAnsi="Trebuchet MS"/>
                <w:szCs w:val="20"/>
              </w:rPr>
            </w:pPr>
            <w:r w:rsidRPr="002D7816">
              <w:rPr>
                <w:rFonts w:ascii="Trebuchet MS" w:hAnsi="Trebuchet MS"/>
                <w:szCs w:val="20"/>
              </w:rPr>
              <w:t xml:space="preserve">Grades </w:t>
            </w:r>
            <w:r w:rsidR="000736F5" w:rsidRPr="002D7816">
              <w:rPr>
                <w:rFonts w:ascii="Trebuchet MS" w:hAnsi="Trebuchet MS"/>
                <w:szCs w:val="20"/>
              </w:rPr>
              <w:t>K</w:t>
            </w:r>
            <w:r w:rsidRPr="002D7816">
              <w:rPr>
                <w:rFonts w:ascii="Trebuchet MS" w:hAnsi="Trebuchet MS"/>
                <w:szCs w:val="20"/>
              </w:rPr>
              <w:t>–</w:t>
            </w:r>
            <w:r w:rsidR="003C7B69" w:rsidRPr="002D7816">
              <w:rPr>
                <w:rFonts w:ascii="Trebuchet MS" w:hAnsi="Trebuchet MS"/>
                <w:szCs w:val="20"/>
              </w:rPr>
              <w:t>6</w:t>
            </w:r>
          </w:p>
          <w:p w:rsidR="00C53490" w:rsidRPr="002D7816" w:rsidRDefault="00C53490" w:rsidP="007C1E75">
            <w:pPr>
              <w:pStyle w:val="TableParagraph"/>
              <w:rPr>
                <w:rFonts w:ascii="Trebuchet MS" w:hAnsi="Trebuchet MS"/>
                <w:szCs w:val="20"/>
              </w:rPr>
            </w:pPr>
          </w:p>
        </w:tc>
      </w:tr>
      <w:tr w:rsidR="00C53490" w:rsidTr="002D7816">
        <w:trPr>
          <w:cantSplit/>
          <w:trHeight w:val="573"/>
        </w:trPr>
        <w:tc>
          <w:tcPr>
            <w:tcW w:w="2635" w:type="dxa"/>
            <w:shd w:val="clear" w:color="auto" w:fill="auto"/>
          </w:tcPr>
          <w:p w:rsidR="00C53490" w:rsidRPr="00D858E7" w:rsidRDefault="00205C18" w:rsidP="007C1E75">
            <w:pPr>
              <w:pStyle w:val="TableParagraph"/>
              <w:rPr>
                <w:b/>
                <w:bCs/>
              </w:rPr>
            </w:pPr>
            <w:r w:rsidRPr="00D858E7">
              <w:rPr>
                <w:b/>
                <w:bCs/>
              </w:rPr>
              <w:lastRenderedPageBreak/>
              <w:t>Implementing a common curriculum supporting social-emotional learning</w:t>
            </w:r>
          </w:p>
          <w:p w:rsidR="00C53490" w:rsidRPr="00D858E7" w:rsidRDefault="00C53490" w:rsidP="007C1E75">
            <w:pPr>
              <w:pStyle w:val="TableParagraph"/>
              <w:rPr>
                <w:rStyle w:val="Bold"/>
                <w:rFonts w:ascii="Trebuchet MS" w:hAnsi="Trebuchet MS" w:cs="Times New Roman"/>
                <w:bCs w:val="0"/>
                <w:color w:val="auto"/>
                <w:sz w:val="22"/>
                <w:szCs w:val="24"/>
              </w:rPr>
            </w:pPr>
          </w:p>
        </w:tc>
        <w:tc>
          <w:tcPr>
            <w:tcW w:w="6030" w:type="dxa"/>
            <w:shd w:val="clear" w:color="auto" w:fill="auto"/>
          </w:tcPr>
          <w:p w:rsidR="00C53490" w:rsidRPr="002D7816" w:rsidRDefault="00615386" w:rsidP="007C1E75">
            <w:pPr>
              <w:pStyle w:val="TableParagraph"/>
              <w:rPr>
                <w:rFonts w:ascii="Trebuchet MS" w:hAnsi="Trebuchet MS"/>
              </w:rPr>
            </w:pPr>
            <w:r w:rsidRPr="002D7816">
              <w:rPr>
                <w:rFonts w:ascii="Trebuchet MS" w:hAnsi="Trebuchet MS"/>
                <w:szCs w:val="20"/>
              </w:rPr>
              <w:t xml:space="preserve">In this </w:t>
            </w:r>
            <w:r w:rsidR="00CB3A8F">
              <w:rPr>
                <w:rFonts w:ascii="Trebuchet MS" w:hAnsi="Trebuchet MS"/>
                <w:szCs w:val="20"/>
              </w:rPr>
              <w:t>audio</w:t>
            </w:r>
            <w:r w:rsidRPr="002D7816">
              <w:rPr>
                <w:rFonts w:ascii="Trebuchet MS" w:hAnsi="Trebuchet MS"/>
                <w:szCs w:val="20"/>
              </w:rPr>
              <w:t>, learn about how Baxter Elementary has social-emotional learning standards in place, which are the basis for all social-emotional learning and reinforcement that occurs within the school. Students are rewarded for positive behavior, and students who do not follow school rules receive additional coaching and positive behavior support.</w:t>
            </w:r>
            <w:r w:rsidR="00C53490" w:rsidRPr="002D7816">
              <w:rPr>
                <w:rFonts w:ascii="Trebuchet MS" w:hAnsi="Trebuchet MS"/>
              </w:rPr>
              <w:t xml:space="preserve"> </w:t>
            </w:r>
          </w:p>
          <w:p w:rsidR="00C53490" w:rsidRPr="00781079" w:rsidRDefault="00C53490" w:rsidP="008F46AC">
            <w:pPr>
              <w:pStyle w:val="Table-ResourceTitle"/>
            </w:pPr>
            <w:r w:rsidRPr="002D7816">
              <w:rPr>
                <w:rStyle w:val="TableResource-InlineHeader"/>
              </w:rPr>
              <w:t>Topic:</w:t>
            </w:r>
            <w:r w:rsidRPr="00D12666">
              <w:t xml:space="preserve"> </w:t>
            </w:r>
            <w:r w:rsidR="00615386">
              <w:t>Reducing Behavior Problems in Elementary School Classrooms</w:t>
            </w:r>
            <w:r>
              <w:br/>
            </w:r>
            <w:r w:rsidRPr="002D7816">
              <w:rPr>
                <w:rStyle w:val="TableResource-InlineHeader"/>
              </w:rPr>
              <w:t>Practice:</w:t>
            </w:r>
            <w:r w:rsidRPr="00D12666">
              <w:t xml:space="preserve"> </w:t>
            </w:r>
            <w:proofErr w:type="spellStart"/>
            <w:r w:rsidR="00615386">
              <w:t>Schoolwide</w:t>
            </w:r>
            <w:proofErr w:type="spellEnd"/>
            <w:r w:rsidR="00615386">
              <w:t xml:space="preserve"> Approach</w:t>
            </w:r>
            <w:r>
              <w:br/>
            </w:r>
            <w:r w:rsidR="008F46AC">
              <w:rPr>
                <w:rStyle w:val="TableResource-InlineHeader"/>
              </w:rPr>
              <w:t>multimedia</w:t>
            </w:r>
            <w:r w:rsidRPr="002D7816">
              <w:rPr>
                <w:rStyle w:val="TableResource-InlineHeader"/>
              </w:rPr>
              <w:t xml:space="preserve">: </w:t>
            </w:r>
            <w:hyperlink r:id="rId19" w:history="1">
              <w:r w:rsidR="00615386" w:rsidRPr="009E20A2">
                <w:rPr>
                  <w:rStyle w:val="Hyperlink"/>
                  <w:rFonts w:ascii="Trebuchet MS" w:hAnsi="Trebuchet MS"/>
                  <w:iCs/>
                  <w:szCs w:val="20"/>
                </w:rPr>
                <w:t xml:space="preserve">Using Social-Emotional Learning Standards to Guide a </w:t>
              </w:r>
              <w:proofErr w:type="spellStart"/>
              <w:r w:rsidR="00615386" w:rsidRPr="009E20A2">
                <w:rPr>
                  <w:rStyle w:val="Hyperlink"/>
                  <w:rFonts w:ascii="Trebuchet MS" w:hAnsi="Trebuchet MS"/>
                  <w:iCs/>
                  <w:szCs w:val="20"/>
                </w:rPr>
                <w:t>Schoolwide</w:t>
              </w:r>
              <w:proofErr w:type="spellEnd"/>
              <w:r w:rsidR="00615386" w:rsidRPr="009E20A2">
                <w:rPr>
                  <w:rStyle w:val="Hyperlink"/>
                  <w:rFonts w:ascii="Trebuchet MS" w:hAnsi="Trebuchet MS"/>
                  <w:iCs/>
                  <w:szCs w:val="20"/>
                </w:rPr>
                <w:t xml:space="preserve"> Approach (</w:t>
              </w:r>
              <w:r w:rsidR="00CB3A8F">
                <w:rPr>
                  <w:rStyle w:val="Hyperlink"/>
                  <w:rFonts w:ascii="Trebuchet MS" w:hAnsi="Trebuchet MS"/>
                  <w:iCs/>
                  <w:szCs w:val="20"/>
                </w:rPr>
                <w:t>Audio</w:t>
              </w:r>
              <w:r w:rsidR="00615386" w:rsidRPr="009E20A2">
                <w:rPr>
                  <w:rStyle w:val="Hyperlink"/>
                  <w:rFonts w:ascii="Trebuchet MS" w:hAnsi="Trebuchet MS"/>
                  <w:iCs/>
                  <w:szCs w:val="20"/>
                </w:rPr>
                <w:t>, 5:11 min)</w:t>
              </w:r>
            </w:hyperlink>
            <w:r w:rsidRPr="002D7816">
              <w:rPr>
                <w:rStyle w:val="Hyperlink"/>
                <w:rFonts w:ascii="Trebuchet MS" w:hAnsi="Trebuchet MS"/>
                <w:b/>
              </w:rPr>
              <w:t xml:space="preserve"> </w:t>
            </w:r>
          </w:p>
        </w:tc>
        <w:tc>
          <w:tcPr>
            <w:tcW w:w="1458" w:type="dxa"/>
            <w:shd w:val="clear" w:color="auto" w:fill="auto"/>
          </w:tcPr>
          <w:p w:rsidR="00C53490" w:rsidRPr="002D7816" w:rsidRDefault="00C53490" w:rsidP="007C1E75">
            <w:pPr>
              <w:pStyle w:val="TableParagraph"/>
              <w:rPr>
                <w:rFonts w:ascii="Trebuchet MS" w:hAnsi="Trebuchet MS"/>
                <w:szCs w:val="20"/>
              </w:rPr>
            </w:pPr>
            <w:r w:rsidRPr="002D7816">
              <w:rPr>
                <w:rFonts w:ascii="Trebuchet MS" w:hAnsi="Trebuchet MS"/>
                <w:szCs w:val="20"/>
              </w:rPr>
              <w:t xml:space="preserve">Grades </w:t>
            </w:r>
            <w:r w:rsidR="000736F5" w:rsidRPr="002D7816">
              <w:rPr>
                <w:rFonts w:ascii="Trebuchet MS" w:hAnsi="Trebuchet MS"/>
                <w:szCs w:val="20"/>
              </w:rPr>
              <w:t>K</w:t>
            </w:r>
            <w:r w:rsidRPr="002D7816">
              <w:rPr>
                <w:rFonts w:ascii="Trebuchet MS" w:hAnsi="Trebuchet MS"/>
                <w:szCs w:val="20"/>
              </w:rPr>
              <w:t>–</w:t>
            </w:r>
            <w:r w:rsidR="000736F5" w:rsidRPr="002D7816">
              <w:rPr>
                <w:rFonts w:ascii="Trebuchet MS" w:hAnsi="Trebuchet MS"/>
                <w:szCs w:val="20"/>
              </w:rPr>
              <w:t>5</w:t>
            </w:r>
          </w:p>
          <w:p w:rsidR="00C53490" w:rsidRPr="002D7816" w:rsidRDefault="00C53490" w:rsidP="007C1E75">
            <w:pPr>
              <w:pStyle w:val="TableParagraph"/>
              <w:rPr>
                <w:rFonts w:ascii="Trebuchet MS" w:hAnsi="Trebuchet MS"/>
                <w:szCs w:val="20"/>
              </w:rPr>
            </w:pPr>
          </w:p>
        </w:tc>
      </w:tr>
      <w:tr w:rsidR="00A9756A" w:rsidRPr="00DB5B84" w:rsidTr="002D7816">
        <w:trPr>
          <w:cantSplit/>
          <w:trHeight w:val="60"/>
        </w:trPr>
        <w:tc>
          <w:tcPr>
            <w:tcW w:w="2635" w:type="dxa"/>
            <w:shd w:val="clear" w:color="auto" w:fill="auto"/>
          </w:tcPr>
          <w:p w:rsidR="00A9756A" w:rsidRPr="00D858E7" w:rsidRDefault="00421DAD" w:rsidP="007C1E75">
            <w:pPr>
              <w:pStyle w:val="TableParagraph"/>
              <w:rPr>
                <w:b/>
                <w:bCs/>
              </w:rPr>
            </w:pPr>
            <w:r w:rsidRPr="00D858E7">
              <w:rPr>
                <w:b/>
                <w:bCs/>
              </w:rPr>
              <w:t>Implementing four approaches to improving student, teacher, and staff relationships</w:t>
            </w:r>
          </w:p>
          <w:p w:rsidR="00A9756A" w:rsidRPr="00D858E7" w:rsidRDefault="00A9756A" w:rsidP="007C1E75">
            <w:pPr>
              <w:pStyle w:val="TableParagraph"/>
              <w:rPr>
                <w:rFonts w:ascii="Trebuchet MS" w:hAnsi="Trebuchet MS"/>
                <w:b/>
              </w:rPr>
            </w:pPr>
            <w:r w:rsidRPr="00D858E7">
              <w:rPr>
                <w:rFonts w:ascii="Trebuchet MS" w:hAnsi="Trebuchet MS"/>
                <w:b/>
              </w:rPr>
              <w:tab/>
            </w:r>
          </w:p>
          <w:p w:rsidR="00A9756A" w:rsidRPr="00D858E7" w:rsidRDefault="00A9756A" w:rsidP="007C1E75">
            <w:pPr>
              <w:pStyle w:val="TableParagraph"/>
              <w:rPr>
                <w:rStyle w:val="Bold"/>
              </w:rPr>
            </w:pPr>
          </w:p>
        </w:tc>
        <w:tc>
          <w:tcPr>
            <w:tcW w:w="6030" w:type="dxa"/>
            <w:shd w:val="clear" w:color="auto" w:fill="auto"/>
          </w:tcPr>
          <w:p w:rsidR="00A9756A" w:rsidRPr="002D7816" w:rsidRDefault="002D7816" w:rsidP="007C1E75">
            <w:pPr>
              <w:pStyle w:val="TableParagraph"/>
              <w:rPr>
                <w:rFonts w:ascii="Trebuchet MS" w:hAnsi="Trebuchet MS"/>
              </w:rPr>
            </w:pPr>
            <w:r w:rsidRPr="002D7816">
              <w:rPr>
                <w:rFonts w:ascii="Trebuchet MS" w:hAnsi="Trebuchet MS"/>
                <w:szCs w:val="20"/>
              </w:rPr>
              <w:t>T</w:t>
            </w:r>
            <w:r w:rsidR="00E01F26" w:rsidRPr="002D7816">
              <w:rPr>
                <w:rFonts w:ascii="Trebuchet MS" w:hAnsi="Trebuchet MS"/>
                <w:szCs w:val="20"/>
              </w:rPr>
              <w:t>his multimedia overview</w:t>
            </w:r>
            <w:r w:rsidRPr="002D7816">
              <w:rPr>
                <w:rFonts w:ascii="Trebuchet MS" w:hAnsi="Trebuchet MS"/>
                <w:szCs w:val="20"/>
              </w:rPr>
              <w:t xml:space="preserve"> explores</w:t>
            </w:r>
            <w:r w:rsidR="00E01F26" w:rsidRPr="002D7816">
              <w:rPr>
                <w:rFonts w:ascii="Trebuchet MS" w:hAnsi="Trebuchet MS"/>
                <w:szCs w:val="20"/>
              </w:rPr>
              <w:t xml:space="preserve"> the importance of social and emotional skills training for at-risk students and the kinds of interventions that may improve students</w:t>
            </w:r>
            <w:r w:rsidR="00CB3A8F">
              <w:rPr>
                <w:rFonts w:ascii="Trebuchet MS" w:hAnsi="Trebuchet MS"/>
                <w:szCs w:val="20"/>
              </w:rPr>
              <w:t>’</w:t>
            </w:r>
            <w:r w:rsidR="00E01F26" w:rsidRPr="002D7816">
              <w:rPr>
                <w:rFonts w:ascii="Trebuchet MS" w:hAnsi="Trebuchet MS"/>
                <w:szCs w:val="20"/>
              </w:rPr>
              <w:t xml:space="preserve"> behavior and social skills.</w:t>
            </w:r>
          </w:p>
          <w:p w:rsidR="00A9756A" w:rsidRPr="00781079" w:rsidRDefault="00A9756A" w:rsidP="00CB3A8F">
            <w:pPr>
              <w:pStyle w:val="Table-ResourceTitle"/>
            </w:pPr>
            <w:r w:rsidRPr="002D7816">
              <w:rPr>
                <w:rStyle w:val="TableResource-InlineHeader"/>
              </w:rPr>
              <w:t>Topic:</w:t>
            </w:r>
            <w:r w:rsidRPr="00D12666">
              <w:t xml:space="preserve"> </w:t>
            </w:r>
            <w:r>
              <w:t xml:space="preserve">Dropout Prevention </w:t>
            </w:r>
            <w:r>
              <w:br/>
            </w:r>
            <w:r w:rsidRPr="002D7816">
              <w:rPr>
                <w:rStyle w:val="TableResource-InlineHeader"/>
              </w:rPr>
              <w:t>Practice:</w:t>
            </w:r>
            <w:r w:rsidRPr="002D7816">
              <w:rPr>
                <w:rFonts w:ascii="Trebuchet MS" w:hAnsi="Trebuchet MS"/>
              </w:rPr>
              <w:t xml:space="preserve"> </w:t>
            </w:r>
            <w:r>
              <w:t>Social/Behavior Programs</w:t>
            </w:r>
            <w:r w:rsidRPr="002D7816">
              <w:rPr>
                <w:rFonts w:ascii="Trebuchet MS" w:hAnsi="Trebuchet MS"/>
              </w:rPr>
              <w:br/>
            </w:r>
            <w:r w:rsidRPr="002D7816">
              <w:rPr>
                <w:rStyle w:val="TableResource-InlineHeader"/>
              </w:rPr>
              <w:t xml:space="preserve">multiMedia: </w:t>
            </w:r>
            <w:hyperlink r:id="rId20" w:history="1">
              <w:r w:rsidRPr="009E20A2">
                <w:rPr>
                  <w:rStyle w:val="Hyperlink"/>
                  <w:rFonts w:ascii="Trebuchet MS" w:hAnsi="Trebuchet MS"/>
                </w:rPr>
                <w:t>Improving Classroom Behavior and Social Skills (</w:t>
              </w:r>
              <w:r w:rsidR="00CB3A8F">
                <w:rPr>
                  <w:rStyle w:val="Hyperlink"/>
                  <w:rFonts w:ascii="Trebuchet MS" w:hAnsi="Trebuchet MS"/>
                </w:rPr>
                <w:t>Video</w:t>
              </w:r>
              <w:r w:rsidR="00E01F26" w:rsidRPr="009E20A2">
                <w:rPr>
                  <w:rStyle w:val="Hyperlink"/>
                  <w:rFonts w:ascii="Trebuchet MS" w:hAnsi="Trebuchet MS"/>
                </w:rPr>
                <w:t>, 5:47 min)</w:t>
              </w:r>
            </w:hyperlink>
          </w:p>
        </w:tc>
        <w:tc>
          <w:tcPr>
            <w:tcW w:w="1458" w:type="dxa"/>
            <w:shd w:val="clear" w:color="auto" w:fill="auto"/>
          </w:tcPr>
          <w:p w:rsidR="00A9756A" w:rsidRPr="002D7816" w:rsidRDefault="00A9756A" w:rsidP="007C1E75">
            <w:pPr>
              <w:pStyle w:val="TableParagraph"/>
              <w:rPr>
                <w:rFonts w:ascii="Trebuchet MS" w:hAnsi="Trebuchet MS"/>
                <w:szCs w:val="20"/>
              </w:rPr>
            </w:pPr>
            <w:r w:rsidRPr="002D7816">
              <w:rPr>
                <w:rFonts w:ascii="Trebuchet MS" w:hAnsi="Trebuchet MS"/>
                <w:szCs w:val="20"/>
              </w:rPr>
              <w:t xml:space="preserve">Grades </w:t>
            </w:r>
            <w:r w:rsidR="00AD4BB8" w:rsidRPr="002D7816">
              <w:rPr>
                <w:rFonts w:ascii="Trebuchet MS" w:hAnsi="Trebuchet MS"/>
                <w:szCs w:val="20"/>
              </w:rPr>
              <w:t>6</w:t>
            </w:r>
            <w:r w:rsidRPr="002D7816">
              <w:rPr>
                <w:rFonts w:ascii="Trebuchet MS" w:hAnsi="Trebuchet MS"/>
                <w:szCs w:val="20"/>
              </w:rPr>
              <w:t>–12</w:t>
            </w:r>
          </w:p>
          <w:p w:rsidR="00A9756A" w:rsidRPr="002D7816" w:rsidRDefault="00A9756A" w:rsidP="007C1E75">
            <w:pPr>
              <w:pStyle w:val="TableParagraph"/>
              <w:rPr>
                <w:rFonts w:ascii="Trebuchet MS" w:hAnsi="Trebuchet MS"/>
                <w:szCs w:val="20"/>
              </w:rPr>
            </w:pPr>
          </w:p>
        </w:tc>
      </w:tr>
      <w:tr w:rsidR="00A9756A" w:rsidRPr="00DB5B84" w:rsidTr="002D7816">
        <w:trPr>
          <w:cantSplit/>
          <w:trHeight w:val="573"/>
        </w:trPr>
        <w:tc>
          <w:tcPr>
            <w:tcW w:w="2635" w:type="dxa"/>
            <w:shd w:val="clear" w:color="auto" w:fill="auto"/>
          </w:tcPr>
          <w:p w:rsidR="00A9756A" w:rsidRPr="00D858E7" w:rsidRDefault="004C66FA" w:rsidP="007C1E75">
            <w:pPr>
              <w:pStyle w:val="TableParagraph"/>
              <w:rPr>
                <w:b/>
                <w:bCs/>
              </w:rPr>
            </w:pPr>
            <w:r w:rsidRPr="00D858E7">
              <w:rPr>
                <w:b/>
                <w:bCs/>
              </w:rPr>
              <w:t>Implementing programs to support</w:t>
            </w:r>
            <w:r w:rsidR="00D46E88" w:rsidRPr="00D858E7">
              <w:rPr>
                <w:b/>
                <w:bCs/>
              </w:rPr>
              <w:t xml:space="preserve"> social and emotional development</w:t>
            </w:r>
          </w:p>
          <w:p w:rsidR="00A9756A" w:rsidRPr="00D858E7" w:rsidRDefault="00A9756A" w:rsidP="007C1E75">
            <w:pPr>
              <w:pStyle w:val="TableParagraph"/>
              <w:rPr>
                <w:rStyle w:val="Bold"/>
                <w:rFonts w:ascii="Trebuchet MS" w:hAnsi="Trebuchet MS" w:cs="Times New Roman"/>
                <w:bCs w:val="0"/>
                <w:color w:val="auto"/>
                <w:sz w:val="22"/>
                <w:szCs w:val="24"/>
              </w:rPr>
            </w:pPr>
          </w:p>
        </w:tc>
        <w:tc>
          <w:tcPr>
            <w:tcW w:w="6030" w:type="dxa"/>
            <w:shd w:val="clear" w:color="auto" w:fill="auto"/>
          </w:tcPr>
          <w:p w:rsidR="00A9756A" w:rsidRPr="002D7816" w:rsidRDefault="00E00B12" w:rsidP="007C1E75">
            <w:pPr>
              <w:pStyle w:val="TableParagraph"/>
              <w:rPr>
                <w:rFonts w:ascii="Trebuchet MS" w:hAnsi="Trebuchet MS"/>
              </w:rPr>
            </w:pPr>
            <w:r w:rsidRPr="002D7816">
              <w:rPr>
                <w:rFonts w:ascii="Trebuchet MS" w:hAnsi="Trebuchet MS"/>
                <w:szCs w:val="20"/>
              </w:rPr>
              <w:t>In this presentation, learn how Western Hills’ programs Controlling Myself, Women Writing for a Change, and Yoga teach students problem-solving and decision-making skills. The classes teach students to understand and manage their emotions and to express themselves through writing.</w:t>
            </w:r>
            <w:r w:rsidR="00A9756A" w:rsidRPr="002D7816">
              <w:rPr>
                <w:rFonts w:ascii="Trebuchet MS" w:hAnsi="Trebuchet MS"/>
              </w:rPr>
              <w:t xml:space="preserve"> </w:t>
            </w:r>
          </w:p>
          <w:p w:rsidR="00A9756A" w:rsidRPr="00781079" w:rsidRDefault="00A9756A" w:rsidP="00805898">
            <w:pPr>
              <w:pStyle w:val="Table-ResourceTitle"/>
            </w:pPr>
            <w:r w:rsidRPr="002D7816">
              <w:rPr>
                <w:rStyle w:val="TableResource-InlineHeader"/>
              </w:rPr>
              <w:t>Topic:</w:t>
            </w:r>
            <w:r w:rsidRPr="00D12666">
              <w:t xml:space="preserve"> </w:t>
            </w:r>
            <w:r w:rsidR="00E00B12">
              <w:t>Dropout Prevention</w:t>
            </w:r>
            <w:r>
              <w:br/>
            </w:r>
            <w:r w:rsidRPr="002D7816">
              <w:rPr>
                <w:rStyle w:val="TableResource-InlineHeader"/>
              </w:rPr>
              <w:t>Practice:</w:t>
            </w:r>
            <w:r w:rsidRPr="00D12666">
              <w:t xml:space="preserve"> </w:t>
            </w:r>
            <w:r>
              <w:t>S</w:t>
            </w:r>
            <w:r w:rsidR="00E00B12">
              <w:t>ocial/Behavior Programs</w:t>
            </w:r>
            <w:r>
              <w:br/>
            </w:r>
            <w:r w:rsidR="00805898">
              <w:rPr>
                <w:rStyle w:val="TableResource-InlineHeader"/>
              </w:rPr>
              <w:t>TOOL</w:t>
            </w:r>
            <w:r w:rsidRPr="002D7816">
              <w:rPr>
                <w:rStyle w:val="TableResource-InlineHeader"/>
              </w:rPr>
              <w:t xml:space="preserve">: </w:t>
            </w:r>
            <w:hyperlink r:id="rId21" w:history="1">
              <w:r w:rsidR="00E00B12" w:rsidRPr="009E20A2">
                <w:rPr>
                  <w:rStyle w:val="Hyperlink"/>
                  <w:rFonts w:ascii="Trebuchet MS" w:hAnsi="Trebuchet MS"/>
                  <w:iCs/>
                  <w:szCs w:val="20"/>
                </w:rPr>
                <w:t>Meeting the Social and Behavior Needs of At-Risk Students (</w:t>
              </w:r>
              <w:r w:rsidR="00CB3A8F">
                <w:rPr>
                  <w:rStyle w:val="Hyperlink"/>
                  <w:rFonts w:ascii="Trebuchet MS" w:hAnsi="Trebuchet MS"/>
                  <w:iCs/>
                  <w:szCs w:val="20"/>
                </w:rPr>
                <w:t>Video, 5:53 min</w:t>
              </w:r>
              <w:r w:rsidR="00E00B12" w:rsidRPr="009E20A2">
                <w:rPr>
                  <w:rStyle w:val="Hyperlink"/>
                  <w:rFonts w:ascii="Trebuchet MS" w:hAnsi="Trebuchet MS"/>
                  <w:iCs/>
                  <w:szCs w:val="20"/>
                </w:rPr>
                <w:t>)</w:t>
              </w:r>
            </w:hyperlink>
            <w:bookmarkStart w:id="0" w:name="_GoBack"/>
            <w:bookmarkEnd w:id="0"/>
            <w:r w:rsidRPr="002D7816">
              <w:rPr>
                <w:rStyle w:val="Hyperlink"/>
                <w:rFonts w:ascii="Trebuchet MS" w:hAnsi="Trebuchet MS"/>
                <w:b/>
              </w:rPr>
              <w:t xml:space="preserve"> </w:t>
            </w:r>
          </w:p>
        </w:tc>
        <w:tc>
          <w:tcPr>
            <w:tcW w:w="1458" w:type="dxa"/>
            <w:shd w:val="clear" w:color="auto" w:fill="auto"/>
          </w:tcPr>
          <w:p w:rsidR="00A9756A" w:rsidRPr="002D7816" w:rsidRDefault="00A9756A" w:rsidP="007C1E75">
            <w:pPr>
              <w:pStyle w:val="TableParagraph"/>
              <w:rPr>
                <w:rFonts w:ascii="Trebuchet MS" w:hAnsi="Trebuchet MS"/>
                <w:szCs w:val="20"/>
              </w:rPr>
            </w:pPr>
            <w:r w:rsidRPr="002D7816">
              <w:rPr>
                <w:rFonts w:ascii="Trebuchet MS" w:hAnsi="Trebuchet MS"/>
                <w:szCs w:val="20"/>
              </w:rPr>
              <w:t xml:space="preserve">Grades </w:t>
            </w:r>
            <w:r w:rsidR="000736F5" w:rsidRPr="002D7816">
              <w:rPr>
                <w:rFonts w:ascii="Trebuchet MS" w:hAnsi="Trebuchet MS"/>
                <w:szCs w:val="20"/>
              </w:rPr>
              <w:t>6</w:t>
            </w:r>
            <w:r w:rsidRPr="002D7816">
              <w:rPr>
                <w:rFonts w:ascii="Trebuchet MS" w:hAnsi="Trebuchet MS"/>
                <w:szCs w:val="20"/>
              </w:rPr>
              <w:t>–12</w:t>
            </w:r>
          </w:p>
          <w:p w:rsidR="00A9756A" w:rsidRPr="002D7816" w:rsidRDefault="00A9756A" w:rsidP="007C1E75">
            <w:pPr>
              <w:pStyle w:val="TableParagraph"/>
              <w:rPr>
                <w:rFonts w:ascii="Trebuchet MS" w:hAnsi="Trebuchet MS"/>
                <w:szCs w:val="20"/>
              </w:rPr>
            </w:pPr>
          </w:p>
        </w:tc>
      </w:tr>
    </w:tbl>
    <w:p w:rsidR="002052DD" w:rsidRDefault="002052DD" w:rsidP="00BC4E22">
      <w:pPr>
        <w:pStyle w:val="TableCaptionNumbered"/>
        <w:numPr>
          <w:ilvl w:val="0"/>
          <w:numId w:val="0"/>
        </w:numPr>
        <w:ind w:left="720"/>
      </w:pPr>
    </w:p>
    <w:p w:rsidR="00C53490" w:rsidRPr="005609EB" w:rsidRDefault="00F70F30" w:rsidP="00BC4E22">
      <w:pPr>
        <w:pStyle w:val="TableCaptionNumbered"/>
      </w:pPr>
      <w:r>
        <w:t>Build relationships with students to ensure that they</w:t>
      </w:r>
      <w:r w:rsidR="00D52428">
        <w:t xml:space="preserve"> feel cared for and</w:t>
      </w:r>
      <w:r w:rsidR="00D52428" w:rsidRPr="00AE1079">
        <w:t xml:space="preserve"> </w:t>
      </w:r>
      <w:r w:rsidR="00D52428">
        <w:t>s</w:t>
      </w:r>
      <w:r w:rsidR="00D52428" w:rsidRPr="00AE1079">
        <w:t>upport</w:t>
      </w:r>
      <w:r w:rsidR="00D52428">
        <w:t>ed</w:t>
      </w:r>
      <w:r>
        <w:t>.</w:t>
      </w:r>
    </w:p>
    <w:tbl>
      <w:tblPr>
        <w:tblW w:w="1012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Layout w:type="fixed"/>
        <w:tblCellMar>
          <w:top w:w="115" w:type="dxa"/>
          <w:left w:w="115" w:type="dxa"/>
          <w:bottom w:w="115" w:type="dxa"/>
          <w:right w:w="115" w:type="dxa"/>
        </w:tblCellMar>
        <w:tblLook w:val="04A0" w:firstRow="1" w:lastRow="0" w:firstColumn="1" w:lastColumn="0" w:noHBand="0" w:noVBand="1"/>
      </w:tblPr>
      <w:tblGrid>
        <w:gridCol w:w="2635"/>
        <w:gridCol w:w="6030"/>
        <w:gridCol w:w="1458"/>
      </w:tblGrid>
      <w:tr w:rsidR="00C53490" w:rsidRPr="00F80D13" w:rsidTr="002D7816">
        <w:trPr>
          <w:trHeight w:val="69"/>
          <w:tblHeader/>
        </w:trPr>
        <w:tc>
          <w:tcPr>
            <w:tcW w:w="2635" w:type="dxa"/>
            <w:tcBorders>
              <w:top w:val="nil"/>
              <w:left w:val="nil"/>
              <w:bottom w:val="single" w:sz="4" w:space="0" w:color="000000"/>
              <w:right w:val="nil"/>
              <w:tl2br w:val="nil"/>
              <w:tr2bl w:val="nil"/>
            </w:tcBorders>
            <w:shd w:val="clear" w:color="auto" w:fill="E5F5FF"/>
          </w:tcPr>
          <w:p w:rsidR="00C53490" w:rsidRPr="002D7816" w:rsidRDefault="00C53490" w:rsidP="007C1E75">
            <w:pPr>
              <w:pStyle w:val="TableHeaderRow"/>
            </w:pPr>
            <w:r w:rsidRPr="002D7816">
              <w:t>Activity</w:t>
            </w:r>
          </w:p>
        </w:tc>
        <w:tc>
          <w:tcPr>
            <w:tcW w:w="6030" w:type="dxa"/>
            <w:tcBorders>
              <w:top w:val="nil"/>
              <w:left w:val="nil"/>
              <w:bottom w:val="single" w:sz="4" w:space="0" w:color="000000"/>
              <w:right w:val="nil"/>
              <w:tl2br w:val="nil"/>
              <w:tr2bl w:val="nil"/>
            </w:tcBorders>
            <w:shd w:val="clear" w:color="auto" w:fill="E5F5FF"/>
          </w:tcPr>
          <w:p w:rsidR="00C53490" w:rsidRPr="002D7816" w:rsidRDefault="00C53490" w:rsidP="007C1E75">
            <w:pPr>
              <w:pStyle w:val="TableHeaderRow"/>
            </w:pPr>
            <w:r w:rsidRPr="002D7816">
              <w:t>Resource</w:t>
            </w:r>
          </w:p>
        </w:tc>
        <w:tc>
          <w:tcPr>
            <w:tcW w:w="1458" w:type="dxa"/>
            <w:tcBorders>
              <w:top w:val="nil"/>
              <w:left w:val="nil"/>
              <w:bottom w:val="single" w:sz="4" w:space="0" w:color="000000"/>
              <w:right w:val="nil"/>
              <w:tl2br w:val="nil"/>
              <w:tr2bl w:val="nil"/>
            </w:tcBorders>
            <w:shd w:val="clear" w:color="auto" w:fill="E5F5FF"/>
          </w:tcPr>
          <w:p w:rsidR="00C53490" w:rsidRPr="002D7816" w:rsidRDefault="00C53490" w:rsidP="007C1E75">
            <w:pPr>
              <w:pStyle w:val="TableHeaderRow"/>
            </w:pPr>
            <w:r w:rsidRPr="002D7816">
              <w:t>Grades</w:t>
            </w:r>
          </w:p>
        </w:tc>
      </w:tr>
      <w:tr w:rsidR="00C53490" w:rsidTr="002D7816">
        <w:trPr>
          <w:cantSplit/>
          <w:trHeight w:val="60"/>
        </w:trPr>
        <w:tc>
          <w:tcPr>
            <w:tcW w:w="2635" w:type="dxa"/>
            <w:tcBorders>
              <w:top w:val="single" w:sz="4" w:space="0" w:color="000000"/>
            </w:tcBorders>
            <w:shd w:val="clear" w:color="auto" w:fill="auto"/>
          </w:tcPr>
          <w:p w:rsidR="00C53490" w:rsidRPr="00D858E7" w:rsidRDefault="00D31E57" w:rsidP="007C1E75">
            <w:pPr>
              <w:pStyle w:val="TableParagraph"/>
              <w:rPr>
                <w:rStyle w:val="TableResource-InlineHeader"/>
                <w:caps w:val="0"/>
                <w:color w:val="auto"/>
                <w:sz w:val="20"/>
                <w:szCs w:val="20"/>
              </w:rPr>
            </w:pPr>
            <w:r w:rsidRPr="00D858E7">
              <w:rPr>
                <w:rStyle w:val="TableResource-InlineHeader"/>
                <w:caps w:val="0"/>
                <w:color w:val="auto"/>
                <w:sz w:val="20"/>
                <w:szCs w:val="20"/>
              </w:rPr>
              <w:t>Building relationships that work to support students</w:t>
            </w:r>
          </w:p>
        </w:tc>
        <w:tc>
          <w:tcPr>
            <w:tcW w:w="6030" w:type="dxa"/>
            <w:tcBorders>
              <w:top w:val="single" w:sz="4" w:space="0" w:color="000000"/>
            </w:tcBorders>
            <w:shd w:val="clear" w:color="auto" w:fill="auto"/>
          </w:tcPr>
          <w:p w:rsidR="00C53490" w:rsidRPr="002D7816" w:rsidRDefault="00D264B3" w:rsidP="007C1E75">
            <w:pPr>
              <w:pStyle w:val="TableParagraph"/>
              <w:rPr>
                <w:rFonts w:ascii="Trebuchet MS" w:hAnsi="Trebuchet MS"/>
              </w:rPr>
            </w:pPr>
            <w:r w:rsidRPr="002D7816">
              <w:rPr>
                <w:rFonts w:ascii="Trebuchet MS" w:hAnsi="Trebuchet MS"/>
                <w:szCs w:val="20"/>
              </w:rPr>
              <w:t xml:space="preserve">In this expert interview, listen to Dr. Krista </w:t>
            </w:r>
            <w:proofErr w:type="spellStart"/>
            <w:r w:rsidRPr="002D7816">
              <w:rPr>
                <w:rFonts w:ascii="Trebuchet MS" w:hAnsi="Trebuchet MS"/>
                <w:szCs w:val="20"/>
              </w:rPr>
              <w:t>Kutash</w:t>
            </w:r>
            <w:proofErr w:type="spellEnd"/>
            <w:r w:rsidRPr="002D7816">
              <w:rPr>
                <w:rFonts w:ascii="Trebuchet MS" w:hAnsi="Trebuchet MS"/>
                <w:szCs w:val="20"/>
              </w:rPr>
              <w:t xml:space="preserve"> describe how teachers can learn about the importance of collaborative relationships. These relationships can help teachers as they work towards reducing behavior problems in classrooms.</w:t>
            </w:r>
          </w:p>
          <w:p w:rsidR="00C53490" w:rsidRPr="00B46E69" w:rsidRDefault="00C53490" w:rsidP="00D858E7">
            <w:pPr>
              <w:pStyle w:val="Table-ResourceTitle"/>
            </w:pPr>
            <w:r w:rsidRPr="002D7816">
              <w:rPr>
                <w:rStyle w:val="TableResource-InlineHeader"/>
              </w:rPr>
              <w:t>Topic:</w:t>
            </w:r>
            <w:r w:rsidRPr="00781079">
              <w:t xml:space="preserve"> </w:t>
            </w:r>
            <w:r w:rsidR="00D264B3">
              <w:t>Reducing Behavior Problems in Elementary School Classrooms</w:t>
            </w:r>
            <w:r>
              <w:br/>
            </w:r>
            <w:r w:rsidRPr="002D7816">
              <w:rPr>
                <w:rStyle w:val="TableResource-InlineHeader"/>
              </w:rPr>
              <w:t>Practice:</w:t>
            </w:r>
            <w:r w:rsidRPr="00781079">
              <w:t xml:space="preserve"> </w:t>
            </w:r>
            <w:r w:rsidR="00D264B3">
              <w:t>Collaborative Relationships</w:t>
            </w:r>
            <w:r>
              <w:br/>
            </w:r>
            <w:r w:rsidRPr="002D7816">
              <w:rPr>
                <w:rStyle w:val="TableResource-InlineHeader"/>
              </w:rPr>
              <w:t xml:space="preserve">multiMedia: </w:t>
            </w:r>
            <w:hyperlink r:id="rId22" w:history="1">
              <w:r w:rsidR="00D264B3" w:rsidRPr="009E20A2">
                <w:rPr>
                  <w:rStyle w:val="Hyperlink"/>
                  <w:rFonts w:ascii="Trebuchet MS" w:hAnsi="Trebuchet MS"/>
                </w:rPr>
                <w:t xml:space="preserve">The Importance of Teachers, Specialists, </w:t>
              </w:r>
              <w:r w:rsidR="00E61A2E" w:rsidRPr="009E20A2">
                <w:rPr>
                  <w:rStyle w:val="Hyperlink"/>
                  <w:rFonts w:ascii="Trebuchet MS" w:hAnsi="Trebuchet MS"/>
                </w:rPr>
                <w:t>and Parents Working Together to Improve Behavior</w:t>
              </w:r>
              <w:r w:rsidR="00D264B3" w:rsidRPr="009E20A2">
                <w:rPr>
                  <w:rStyle w:val="Hyperlink"/>
                  <w:rFonts w:ascii="Trebuchet MS" w:hAnsi="Trebuchet MS"/>
                </w:rPr>
                <w:t xml:space="preserve"> (</w:t>
              </w:r>
              <w:r w:rsidR="00D858E7">
                <w:rPr>
                  <w:rStyle w:val="Hyperlink"/>
                  <w:rFonts w:ascii="Trebuchet MS" w:hAnsi="Trebuchet MS"/>
                </w:rPr>
                <w:t>Video</w:t>
              </w:r>
              <w:r w:rsidR="00D264B3" w:rsidRPr="009E20A2">
                <w:rPr>
                  <w:rStyle w:val="Hyperlink"/>
                  <w:rFonts w:ascii="Trebuchet MS" w:hAnsi="Trebuchet MS"/>
                </w:rPr>
                <w:t>, 6:11</w:t>
              </w:r>
              <w:r w:rsidR="009C32D1" w:rsidRPr="009E20A2">
                <w:rPr>
                  <w:rStyle w:val="Hyperlink"/>
                  <w:rFonts w:ascii="Trebuchet MS" w:hAnsi="Trebuchet MS"/>
                </w:rPr>
                <w:t xml:space="preserve"> min)</w:t>
              </w:r>
            </w:hyperlink>
          </w:p>
        </w:tc>
        <w:tc>
          <w:tcPr>
            <w:tcW w:w="1458" w:type="dxa"/>
            <w:tcBorders>
              <w:top w:val="single" w:sz="4" w:space="0" w:color="000000"/>
            </w:tcBorders>
            <w:shd w:val="clear" w:color="auto" w:fill="auto"/>
          </w:tcPr>
          <w:p w:rsidR="00C53490" w:rsidRPr="002D7816" w:rsidRDefault="00D264B3" w:rsidP="007C1E75">
            <w:pPr>
              <w:pStyle w:val="TableParagraph"/>
              <w:rPr>
                <w:rFonts w:ascii="Trebuchet MS" w:hAnsi="Trebuchet MS"/>
                <w:szCs w:val="20"/>
              </w:rPr>
            </w:pPr>
            <w:r w:rsidRPr="002D7816">
              <w:rPr>
                <w:rFonts w:ascii="Trebuchet MS" w:hAnsi="Trebuchet MS"/>
                <w:szCs w:val="20"/>
              </w:rPr>
              <w:t>Grades K-5</w:t>
            </w:r>
          </w:p>
          <w:p w:rsidR="00C53490" w:rsidRPr="002D7816" w:rsidRDefault="00C53490" w:rsidP="007C1E75">
            <w:pPr>
              <w:rPr>
                <w:color w:val="000000"/>
                <w:sz w:val="20"/>
                <w:szCs w:val="20"/>
              </w:rPr>
            </w:pPr>
          </w:p>
        </w:tc>
      </w:tr>
      <w:tr w:rsidR="00D264B3" w:rsidRPr="00DB5B84" w:rsidTr="002D7816">
        <w:trPr>
          <w:cantSplit/>
          <w:trHeight w:val="60"/>
        </w:trPr>
        <w:tc>
          <w:tcPr>
            <w:tcW w:w="2635" w:type="dxa"/>
            <w:tcBorders>
              <w:top w:val="single" w:sz="4" w:space="0" w:color="000000"/>
            </w:tcBorders>
            <w:shd w:val="clear" w:color="auto" w:fill="auto"/>
          </w:tcPr>
          <w:p w:rsidR="00D264B3" w:rsidRPr="00D858E7" w:rsidRDefault="00D264B3" w:rsidP="007C1E75">
            <w:pPr>
              <w:pStyle w:val="TableParagraph"/>
              <w:rPr>
                <w:rStyle w:val="TableResource-InlineHeader"/>
                <w:caps w:val="0"/>
                <w:color w:val="auto"/>
                <w:sz w:val="20"/>
                <w:szCs w:val="20"/>
              </w:rPr>
            </w:pPr>
            <w:r w:rsidRPr="00D858E7">
              <w:rPr>
                <w:rStyle w:val="TableResource-InlineHeader"/>
                <w:caps w:val="0"/>
                <w:color w:val="auto"/>
                <w:sz w:val="20"/>
                <w:szCs w:val="20"/>
              </w:rPr>
              <w:t>Assigning adult advocates</w:t>
            </w:r>
          </w:p>
        </w:tc>
        <w:tc>
          <w:tcPr>
            <w:tcW w:w="6030" w:type="dxa"/>
            <w:tcBorders>
              <w:top w:val="single" w:sz="4" w:space="0" w:color="000000"/>
            </w:tcBorders>
            <w:shd w:val="clear" w:color="auto" w:fill="auto"/>
          </w:tcPr>
          <w:p w:rsidR="00D264B3" w:rsidRPr="002D7816" w:rsidRDefault="00D264B3" w:rsidP="007C1E75">
            <w:pPr>
              <w:pStyle w:val="TableParagraph"/>
              <w:rPr>
                <w:rFonts w:ascii="Trebuchet MS" w:hAnsi="Trebuchet MS"/>
              </w:rPr>
            </w:pPr>
            <w:r w:rsidRPr="002D7816">
              <w:rPr>
                <w:rFonts w:ascii="Trebuchet MS" w:hAnsi="Trebuchet MS"/>
                <w:szCs w:val="20"/>
              </w:rPr>
              <w:t>In this multimedia overview, learn about the benefits of assigning adult advocates to students. This overview outlines some conditions for the successful implementation of this practice.</w:t>
            </w:r>
            <w:r w:rsidRPr="002D7816">
              <w:rPr>
                <w:rFonts w:ascii="Trebuchet MS" w:hAnsi="Trebuchet MS"/>
              </w:rPr>
              <w:t xml:space="preserve"> </w:t>
            </w:r>
          </w:p>
          <w:p w:rsidR="00D264B3" w:rsidRPr="00B46E69" w:rsidRDefault="00D264B3" w:rsidP="00E26DC2">
            <w:pPr>
              <w:pStyle w:val="Table-ResourceTitle"/>
            </w:pPr>
            <w:r w:rsidRPr="002D7816">
              <w:rPr>
                <w:rStyle w:val="TableResource-InlineHeader"/>
              </w:rPr>
              <w:t>Topic:</w:t>
            </w:r>
            <w:r w:rsidRPr="00781079">
              <w:t xml:space="preserve"> </w:t>
            </w:r>
            <w:r>
              <w:t>Dropout Prevention</w:t>
            </w:r>
            <w:r>
              <w:br/>
            </w:r>
            <w:r w:rsidRPr="002D7816">
              <w:rPr>
                <w:rStyle w:val="TableResource-InlineHeader"/>
              </w:rPr>
              <w:t>Practice:</w:t>
            </w:r>
            <w:r w:rsidRPr="00781079">
              <w:t xml:space="preserve"> </w:t>
            </w:r>
            <w:r>
              <w:t>Adult Advocates</w:t>
            </w:r>
            <w:r>
              <w:br/>
            </w:r>
            <w:r w:rsidRPr="002D7816">
              <w:rPr>
                <w:rStyle w:val="TableResource-InlineHeader"/>
              </w:rPr>
              <w:t xml:space="preserve">multiMedia: </w:t>
            </w:r>
            <w:hyperlink r:id="rId23" w:history="1">
              <w:r w:rsidRPr="009E20A2">
                <w:rPr>
                  <w:rStyle w:val="Hyperlink"/>
                  <w:rFonts w:ascii="Trebuchet MS" w:hAnsi="Trebuchet MS"/>
                </w:rPr>
                <w:t>Assigning Adult Advocates to Promote Academic and Social Success (</w:t>
              </w:r>
              <w:r w:rsidR="00E26DC2">
                <w:rPr>
                  <w:rStyle w:val="Hyperlink"/>
                  <w:rFonts w:ascii="Trebuchet MS" w:hAnsi="Trebuchet MS"/>
                </w:rPr>
                <w:t>Video</w:t>
              </w:r>
              <w:r w:rsidRPr="009E20A2">
                <w:rPr>
                  <w:rStyle w:val="Hyperlink"/>
                  <w:rFonts w:ascii="Trebuchet MS" w:hAnsi="Trebuchet MS"/>
                </w:rPr>
                <w:t>, 6:10 min)</w:t>
              </w:r>
            </w:hyperlink>
          </w:p>
        </w:tc>
        <w:tc>
          <w:tcPr>
            <w:tcW w:w="1458" w:type="dxa"/>
            <w:tcBorders>
              <w:top w:val="single" w:sz="4" w:space="0" w:color="000000"/>
            </w:tcBorders>
            <w:shd w:val="clear" w:color="auto" w:fill="auto"/>
          </w:tcPr>
          <w:p w:rsidR="00D264B3" w:rsidRPr="002D7816" w:rsidRDefault="00D264B3" w:rsidP="007C1E75">
            <w:pPr>
              <w:pStyle w:val="TableParagraph"/>
              <w:rPr>
                <w:rFonts w:ascii="Trebuchet MS" w:hAnsi="Trebuchet MS"/>
                <w:szCs w:val="20"/>
              </w:rPr>
            </w:pPr>
            <w:r w:rsidRPr="002D7816">
              <w:rPr>
                <w:rFonts w:ascii="Trebuchet MS" w:hAnsi="Trebuchet MS"/>
                <w:szCs w:val="20"/>
              </w:rPr>
              <w:t>Grades 6 – 12</w:t>
            </w:r>
          </w:p>
          <w:p w:rsidR="00D264B3" w:rsidRPr="002D7816" w:rsidRDefault="00D264B3" w:rsidP="007C1E75">
            <w:pPr>
              <w:rPr>
                <w:color w:val="000000"/>
                <w:sz w:val="20"/>
                <w:szCs w:val="20"/>
              </w:rPr>
            </w:pPr>
          </w:p>
        </w:tc>
      </w:tr>
      <w:tr w:rsidR="00D264B3" w:rsidRPr="00DB5B84" w:rsidTr="002D7816">
        <w:trPr>
          <w:cantSplit/>
          <w:trHeight w:val="60"/>
        </w:trPr>
        <w:tc>
          <w:tcPr>
            <w:tcW w:w="2635" w:type="dxa"/>
            <w:shd w:val="clear" w:color="auto" w:fill="auto"/>
          </w:tcPr>
          <w:p w:rsidR="00D264B3" w:rsidRPr="00D858E7" w:rsidRDefault="00D264B3" w:rsidP="007C1E75">
            <w:pPr>
              <w:pStyle w:val="TableParagraph"/>
              <w:rPr>
                <w:b/>
                <w:bCs/>
              </w:rPr>
            </w:pPr>
            <w:r w:rsidRPr="00D858E7">
              <w:rPr>
                <w:b/>
                <w:bCs/>
              </w:rPr>
              <w:t>Supporting students through adult advocates</w:t>
            </w:r>
          </w:p>
          <w:p w:rsidR="00D264B3" w:rsidRPr="00D858E7" w:rsidRDefault="00D264B3" w:rsidP="007C1E75">
            <w:pPr>
              <w:pStyle w:val="TableParagraph"/>
              <w:rPr>
                <w:rFonts w:ascii="Trebuchet MS" w:hAnsi="Trebuchet MS"/>
                <w:b/>
              </w:rPr>
            </w:pPr>
            <w:r w:rsidRPr="00D858E7">
              <w:rPr>
                <w:rFonts w:ascii="Trebuchet MS" w:hAnsi="Trebuchet MS"/>
                <w:b/>
              </w:rPr>
              <w:tab/>
            </w:r>
          </w:p>
          <w:p w:rsidR="00D264B3" w:rsidRPr="00D858E7" w:rsidRDefault="00D264B3" w:rsidP="007C1E75">
            <w:pPr>
              <w:pStyle w:val="TableParagraph"/>
              <w:rPr>
                <w:rStyle w:val="Bold"/>
              </w:rPr>
            </w:pPr>
          </w:p>
        </w:tc>
        <w:tc>
          <w:tcPr>
            <w:tcW w:w="6030" w:type="dxa"/>
            <w:shd w:val="clear" w:color="auto" w:fill="auto"/>
          </w:tcPr>
          <w:p w:rsidR="00D264B3" w:rsidRPr="002D7816" w:rsidRDefault="00D264B3" w:rsidP="007C1E75">
            <w:pPr>
              <w:pStyle w:val="TableParagraph"/>
              <w:rPr>
                <w:rFonts w:ascii="Trebuchet MS" w:hAnsi="Trebuchet MS"/>
              </w:rPr>
            </w:pPr>
            <w:r w:rsidRPr="002D7816">
              <w:rPr>
                <w:rFonts w:ascii="Trebuchet MS" w:hAnsi="Trebuchet MS"/>
                <w:szCs w:val="20"/>
              </w:rPr>
              <w:t xml:space="preserve">In this video, Dr. Russell </w:t>
            </w:r>
            <w:proofErr w:type="spellStart"/>
            <w:r w:rsidRPr="002D7816">
              <w:rPr>
                <w:rFonts w:ascii="Trebuchet MS" w:hAnsi="Trebuchet MS"/>
                <w:szCs w:val="20"/>
              </w:rPr>
              <w:t>Rumberger</w:t>
            </w:r>
            <w:proofErr w:type="spellEnd"/>
            <w:r w:rsidRPr="002D7816">
              <w:rPr>
                <w:rFonts w:ascii="Trebuchet MS" w:hAnsi="Trebuchet MS"/>
                <w:szCs w:val="20"/>
              </w:rPr>
              <w:t xml:space="preserve"> describes how adult advocates work with students, parents, and teachers to provide academic and emotional support to students at risk of dropping out of school.</w:t>
            </w:r>
          </w:p>
          <w:p w:rsidR="00D264B3" w:rsidRPr="00781079" w:rsidRDefault="00D264B3" w:rsidP="00E26DC2">
            <w:pPr>
              <w:pStyle w:val="Table-ResourceTitle"/>
            </w:pPr>
            <w:r w:rsidRPr="002D7816">
              <w:rPr>
                <w:rStyle w:val="TableResource-InlineHeader"/>
              </w:rPr>
              <w:t>Topic:</w:t>
            </w:r>
            <w:r w:rsidRPr="00D12666">
              <w:t xml:space="preserve"> </w:t>
            </w:r>
            <w:r>
              <w:t>Dropout Prevention</w:t>
            </w:r>
            <w:r>
              <w:br/>
            </w:r>
            <w:r w:rsidRPr="002D7816">
              <w:rPr>
                <w:rStyle w:val="TableResource-InlineHeader"/>
              </w:rPr>
              <w:t>Practice:</w:t>
            </w:r>
            <w:r w:rsidRPr="002D7816">
              <w:rPr>
                <w:rFonts w:ascii="Trebuchet MS" w:hAnsi="Trebuchet MS"/>
              </w:rPr>
              <w:t xml:space="preserve"> </w:t>
            </w:r>
            <w:r>
              <w:t>Adult Advocates</w:t>
            </w:r>
            <w:r w:rsidRPr="002D7816">
              <w:rPr>
                <w:rFonts w:ascii="Trebuchet MS" w:hAnsi="Trebuchet MS"/>
              </w:rPr>
              <w:br/>
            </w:r>
            <w:r w:rsidRPr="002D7816">
              <w:rPr>
                <w:rStyle w:val="TableResource-InlineHeader"/>
              </w:rPr>
              <w:t xml:space="preserve">multiMedia: </w:t>
            </w:r>
            <w:hyperlink r:id="rId24" w:history="1">
              <w:r w:rsidRPr="009E20A2">
                <w:rPr>
                  <w:rStyle w:val="Hyperlink"/>
                  <w:rFonts w:ascii="Trebuchet MS" w:hAnsi="Trebuchet MS"/>
                </w:rPr>
                <w:t>The Role of Adult Advocates in Dropout Prevention (</w:t>
              </w:r>
              <w:r w:rsidR="00E26DC2">
                <w:rPr>
                  <w:rStyle w:val="Hyperlink"/>
                  <w:rFonts w:ascii="Trebuchet MS" w:hAnsi="Trebuchet MS"/>
                </w:rPr>
                <w:t>V</w:t>
              </w:r>
              <w:r w:rsidRPr="009E20A2">
                <w:rPr>
                  <w:rStyle w:val="Hyperlink"/>
                  <w:rFonts w:ascii="Trebuchet MS" w:hAnsi="Trebuchet MS"/>
                </w:rPr>
                <w:t>ideo, 5:12 min)</w:t>
              </w:r>
            </w:hyperlink>
          </w:p>
        </w:tc>
        <w:tc>
          <w:tcPr>
            <w:tcW w:w="1458" w:type="dxa"/>
            <w:shd w:val="clear" w:color="auto" w:fill="auto"/>
          </w:tcPr>
          <w:p w:rsidR="00D264B3" w:rsidRPr="002D7816" w:rsidRDefault="00D264B3" w:rsidP="007C1E75">
            <w:pPr>
              <w:pStyle w:val="TableParagraph"/>
              <w:rPr>
                <w:rFonts w:ascii="Trebuchet MS" w:hAnsi="Trebuchet MS"/>
                <w:szCs w:val="20"/>
              </w:rPr>
            </w:pPr>
            <w:r w:rsidRPr="002D7816">
              <w:rPr>
                <w:rFonts w:ascii="Trebuchet MS" w:hAnsi="Trebuchet MS"/>
                <w:szCs w:val="20"/>
              </w:rPr>
              <w:t>Grades 6–12</w:t>
            </w:r>
          </w:p>
          <w:p w:rsidR="00D264B3" w:rsidRPr="002D7816" w:rsidRDefault="00D264B3" w:rsidP="007C1E75">
            <w:pPr>
              <w:pStyle w:val="TableParagraph"/>
              <w:rPr>
                <w:rFonts w:ascii="Trebuchet MS" w:hAnsi="Trebuchet MS"/>
                <w:szCs w:val="20"/>
              </w:rPr>
            </w:pPr>
          </w:p>
        </w:tc>
      </w:tr>
      <w:tr w:rsidR="00D264B3" w:rsidRPr="00DB5B84" w:rsidTr="002D7816">
        <w:trPr>
          <w:cantSplit/>
          <w:trHeight w:val="573"/>
        </w:trPr>
        <w:tc>
          <w:tcPr>
            <w:tcW w:w="2635" w:type="dxa"/>
            <w:shd w:val="clear" w:color="auto" w:fill="auto"/>
          </w:tcPr>
          <w:p w:rsidR="00D264B3" w:rsidRPr="00D858E7" w:rsidRDefault="00D264B3" w:rsidP="007C1E75">
            <w:pPr>
              <w:pStyle w:val="TableParagraph"/>
              <w:rPr>
                <w:b/>
                <w:bCs/>
              </w:rPr>
            </w:pPr>
            <w:r w:rsidRPr="00D858E7">
              <w:rPr>
                <w:b/>
                <w:bCs/>
              </w:rPr>
              <w:t>Personalizing the environment to enhance student and teacher relationships</w:t>
            </w:r>
          </w:p>
          <w:p w:rsidR="00D264B3" w:rsidRPr="00D858E7" w:rsidRDefault="00D264B3" w:rsidP="007C1E75">
            <w:pPr>
              <w:pStyle w:val="TableParagraph"/>
              <w:rPr>
                <w:rStyle w:val="Bold"/>
                <w:rFonts w:ascii="Trebuchet MS" w:hAnsi="Trebuchet MS" w:cs="Times New Roman"/>
                <w:bCs w:val="0"/>
                <w:color w:val="auto"/>
                <w:sz w:val="22"/>
                <w:szCs w:val="24"/>
              </w:rPr>
            </w:pPr>
          </w:p>
        </w:tc>
        <w:tc>
          <w:tcPr>
            <w:tcW w:w="6030" w:type="dxa"/>
            <w:shd w:val="clear" w:color="auto" w:fill="auto"/>
          </w:tcPr>
          <w:p w:rsidR="00D264B3" w:rsidRPr="002D7816" w:rsidRDefault="00D264B3" w:rsidP="007C1E75">
            <w:pPr>
              <w:pStyle w:val="TableParagraph"/>
              <w:rPr>
                <w:rFonts w:ascii="Trebuchet MS" w:hAnsi="Trebuchet MS"/>
              </w:rPr>
            </w:pPr>
            <w:r w:rsidRPr="002D7816">
              <w:rPr>
                <w:rFonts w:ascii="Trebuchet MS" w:hAnsi="Trebuchet MS"/>
                <w:szCs w:val="20"/>
              </w:rPr>
              <w:t>In this interview video, listen to four high school freshmen describe the Ninth Grade Mentoring Program, how it has helped them, and their advice for mentors.</w:t>
            </w:r>
            <w:r w:rsidRPr="002D7816">
              <w:rPr>
                <w:rFonts w:ascii="Trebuchet MS" w:hAnsi="Trebuchet MS"/>
              </w:rPr>
              <w:t xml:space="preserve"> </w:t>
            </w:r>
          </w:p>
          <w:p w:rsidR="00D264B3" w:rsidRPr="00781079" w:rsidRDefault="00D264B3" w:rsidP="00E26DC2">
            <w:pPr>
              <w:pStyle w:val="Table-ResourceTitle"/>
            </w:pPr>
            <w:r w:rsidRPr="002D7816">
              <w:rPr>
                <w:rStyle w:val="TableResource-InlineHeader"/>
              </w:rPr>
              <w:t>Topic:</w:t>
            </w:r>
            <w:r w:rsidRPr="00D12666">
              <w:t xml:space="preserve"> </w:t>
            </w:r>
            <w:r>
              <w:t>Dropout Prevention</w:t>
            </w:r>
            <w:r>
              <w:br/>
            </w:r>
            <w:r w:rsidRPr="002D7816">
              <w:rPr>
                <w:rStyle w:val="TableResource-InlineHeader"/>
              </w:rPr>
              <w:t>Practice:</w:t>
            </w:r>
            <w:r w:rsidRPr="00D12666">
              <w:t xml:space="preserve"> </w:t>
            </w:r>
            <w:r>
              <w:t>Adult Advocates</w:t>
            </w:r>
            <w:r>
              <w:br/>
            </w:r>
            <w:r w:rsidR="00E26DC2">
              <w:rPr>
                <w:rStyle w:val="TableResource-InlineHeader"/>
              </w:rPr>
              <w:t>MULTIMEDIA</w:t>
            </w:r>
            <w:r w:rsidRPr="002D7816">
              <w:rPr>
                <w:rStyle w:val="TableResource-InlineHeader"/>
              </w:rPr>
              <w:t xml:space="preserve">: </w:t>
            </w:r>
            <w:hyperlink r:id="rId25" w:history="1">
              <w:r w:rsidRPr="009E20A2">
                <w:rPr>
                  <w:rStyle w:val="Hyperlink"/>
                  <w:rFonts w:ascii="Trebuchet MS" w:hAnsi="Trebuchet MS"/>
                </w:rPr>
                <w:t>Treat Us as Your Own (</w:t>
              </w:r>
              <w:r w:rsidR="00E26DC2">
                <w:rPr>
                  <w:rStyle w:val="Hyperlink"/>
                  <w:rFonts w:ascii="Trebuchet MS" w:hAnsi="Trebuchet MS"/>
                </w:rPr>
                <w:t>V</w:t>
              </w:r>
              <w:r w:rsidRPr="009E20A2">
                <w:rPr>
                  <w:rStyle w:val="Hyperlink"/>
                  <w:rFonts w:ascii="Trebuchet MS" w:hAnsi="Trebuchet MS"/>
                </w:rPr>
                <w:t>ideo, 4:4</w:t>
              </w:r>
              <w:r w:rsidR="00E26DC2">
                <w:rPr>
                  <w:rStyle w:val="Hyperlink"/>
                  <w:rFonts w:ascii="Trebuchet MS" w:hAnsi="Trebuchet MS"/>
                </w:rPr>
                <w:t>9</w:t>
              </w:r>
              <w:r w:rsidRPr="009E20A2">
                <w:rPr>
                  <w:rStyle w:val="Hyperlink"/>
                  <w:rFonts w:ascii="Trebuchet MS" w:hAnsi="Trebuchet MS"/>
                </w:rPr>
                <w:t xml:space="preserve"> min)</w:t>
              </w:r>
            </w:hyperlink>
          </w:p>
        </w:tc>
        <w:tc>
          <w:tcPr>
            <w:tcW w:w="1458" w:type="dxa"/>
            <w:shd w:val="clear" w:color="auto" w:fill="auto"/>
          </w:tcPr>
          <w:p w:rsidR="00D264B3" w:rsidRPr="002D7816" w:rsidRDefault="00D264B3" w:rsidP="007C1E75">
            <w:pPr>
              <w:pStyle w:val="TableParagraph"/>
              <w:rPr>
                <w:rFonts w:ascii="Trebuchet MS" w:hAnsi="Trebuchet MS"/>
                <w:szCs w:val="20"/>
              </w:rPr>
            </w:pPr>
            <w:r w:rsidRPr="002D7816">
              <w:rPr>
                <w:rFonts w:ascii="Trebuchet MS" w:hAnsi="Trebuchet MS"/>
                <w:szCs w:val="20"/>
              </w:rPr>
              <w:t>Grades 6–12</w:t>
            </w:r>
          </w:p>
          <w:p w:rsidR="00D264B3" w:rsidRPr="002D7816" w:rsidRDefault="00D264B3" w:rsidP="007C1E75">
            <w:pPr>
              <w:pStyle w:val="TableParagraph"/>
              <w:rPr>
                <w:rFonts w:ascii="Trebuchet MS" w:hAnsi="Trebuchet MS"/>
                <w:szCs w:val="20"/>
              </w:rPr>
            </w:pPr>
          </w:p>
        </w:tc>
      </w:tr>
    </w:tbl>
    <w:p w:rsidR="00C53490" w:rsidRDefault="00C53490" w:rsidP="009A7B36">
      <w:pPr>
        <w:pStyle w:val="BodyText"/>
      </w:pPr>
    </w:p>
    <w:p w:rsidR="000202A2" w:rsidRDefault="000202A2" w:rsidP="000202A2">
      <w:pPr>
        <w:pStyle w:val="Heading2"/>
      </w:pPr>
      <w:r>
        <w:lastRenderedPageBreak/>
        <w:t>References</w:t>
      </w:r>
    </w:p>
    <w:p w:rsidR="00E12050" w:rsidRPr="005D7882" w:rsidRDefault="00E12050" w:rsidP="00E12050">
      <w:pPr>
        <w:pStyle w:val="BodyText"/>
        <w:rPr>
          <w:rFonts w:cs="Lucida Std"/>
          <w:b/>
        </w:rPr>
      </w:pPr>
      <w:proofErr w:type="spellStart"/>
      <w:r w:rsidRPr="005D7882">
        <w:rPr>
          <w:rStyle w:val="A1"/>
        </w:rPr>
        <w:t>Dynarski</w:t>
      </w:r>
      <w:proofErr w:type="spellEnd"/>
      <w:r w:rsidRPr="005D7882">
        <w:rPr>
          <w:rStyle w:val="A1"/>
        </w:rPr>
        <w:t xml:space="preserve">, M., Clarke, L., Cobb, B., Finn, J., </w:t>
      </w:r>
      <w:proofErr w:type="spellStart"/>
      <w:r w:rsidRPr="005D7882">
        <w:rPr>
          <w:rStyle w:val="A1"/>
        </w:rPr>
        <w:t>Rumberger</w:t>
      </w:r>
      <w:proofErr w:type="spellEnd"/>
      <w:r w:rsidRPr="005D7882">
        <w:rPr>
          <w:rStyle w:val="A1"/>
        </w:rPr>
        <w:t xml:space="preserve">, R., </w:t>
      </w:r>
      <w:r w:rsidR="00E26DC2">
        <w:rPr>
          <w:rStyle w:val="A1"/>
        </w:rPr>
        <w:t>&amp;</w:t>
      </w:r>
      <w:r w:rsidRPr="005D7882">
        <w:rPr>
          <w:rStyle w:val="A1"/>
        </w:rPr>
        <w:t xml:space="preserve"> </w:t>
      </w:r>
      <w:proofErr w:type="spellStart"/>
      <w:r w:rsidRPr="005D7882">
        <w:rPr>
          <w:rStyle w:val="A1"/>
        </w:rPr>
        <w:t>Smink</w:t>
      </w:r>
      <w:proofErr w:type="spellEnd"/>
      <w:r w:rsidRPr="005D7882">
        <w:rPr>
          <w:rStyle w:val="A1"/>
        </w:rPr>
        <w:t xml:space="preserve">, J. (2008). </w:t>
      </w:r>
      <w:r w:rsidRPr="005D7882">
        <w:rPr>
          <w:rStyle w:val="A1"/>
          <w:i/>
          <w:iCs/>
        </w:rPr>
        <w:t xml:space="preserve">Dropout </w:t>
      </w:r>
      <w:r w:rsidR="00E26DC2">
        <w:rPr>
          <w:rStyle w:val="A1"/>
          <w:i/>
          <w:iCs/>
        </w:rPr>
        <w:t>p</w:t>
      </w:r>
      <w:r w:rsidRPr="005D7882">
        <w:rPr>
          <w:rStyle w:val="A1"/>
          <w:i/>
          <w:iCs/>
        </w:rPr>
        <w:t xml:space="preserve">revention: A </w:t>
      </w:r>
      <w:r w:rsidR="00E26DC2">
        <w:rPr>
          <w:rStyle w:val="A1"/>
          <w:i/>
          <w:iCs/>
        </w:rPr>
        <w:t>p</w:t>
      </w:r>
      <w:r w:rsidRPr="005D7882">
        <w:rPr>
          <w:rStyle w:val="A1"/>
          <w:i/>
          <w:iCs/>
        </w:rPr>
        <w:t xml:space="preserve">ractice </w:t>
      </w:r>
      <w:r w:rsidR="00E26DC2">
        <w:rPr>
          <w:rStyle w:val="A1"/>
          <w:i/>
          <w:iCs/>
        </w:rPr>
        <w:t>g</w:t>
      </w:r>
      <w:r w:rsidRPr="005D7882">
        <w:rPr>
          <w:rStyle w:val="A1"/>
          <w:i/>
          <w:iCs/>
        </w:rPr>
        <w:t xml:space="preserve">uide </w:t>
      </w:r>
      <w:r w:rsidRPr="005D7882">
        <w:rPr>
          <w:rStyle w:val="A1"/>
        </w:rPr>
        <w:t>(NCEE 2008–4025). Washington, DC: National Center for Education Evaluation and Regional Assistance, Institute of Education Sciences, U.S. Department of Education. Retrieved from http://ies.ed.gov/ncee/wwc</w:t>
      </w:r>
    </w:p>
    <w:p w:rsidR="0086713D" w:rsidRPr="005D7882" w:rsidRDefault="0086713D" w:rsidP="0086713D">
      <w:pPr>
        <w:pStyle w:val="BodyText"/>
        <w:rPr>
          <w:rStyle w:val="A1"/>
        </w:rPr>
      </w:pPr>
      <w:r w:rsidRPr="005D7882">
        <w:rPr>
          <w:rStyle w:val="A1"/>
        </w:rPr>
        <w:t xml:space="preserve">Epstein, M., Atkins, M., </w:t>
      </w:r>
      <w:proofErr w:type="spellStart"/>
      <w:r w:rsidRPr="005D7882">
        <w:rPr>
          <w:rStyle w:val="A1"/>
        </w:rPr>
        <w:t>Cullinan</w:t>
      </w:r>
      <w:proofErr w:type="spellEnd"/>
      <w:r w:rsidRPr="005D7882">
        <w:rPr>
          <w:rStyle w:val="A1"/>
        </w:rPr>
        <w:t xml:space="preserve">, D., </w:t>
      </w:r>
      <w:proofErr w:type="spellStart"/>
      <w:r w:rsidRPr="005D7882">
        <w:rPr>
          <w:rStyle w:val="A1"/>
        </w:rPr>
        <w:t>Kutash</w:t>
      </w:r>
      <w:proofErr w:type="spellEnd"/>
      <w:r w:rsidRPr="005D7882">
        <w:rPr>
          <w:rStyle w:val="A1"/>
        </w:rPr>
        <w:t xml:space="preserve">, K., </w:t>
      </w:r>
      <w:r w:rsidR="00E26DC2">
        <w:rPr>
          <w:rStyle w:val="A1"/>
        </w:rPr>
        <w:t>&amp;</w:t>
      </w:r>
      <w:r w:rsidRPr="005D7882">
        <w:rPr>
          <w:rStyle w:val="A1"/>
        </w:rPr>
        <w:t xml:space="preserve"> Weaver, R. (2008). </w:t>
      </w:r>
      <w:r w:rsidRPr="005D7882">
        <w:rPr>
          <w:rStyle w:val="A1"/>
          <w:i/>
          <w:iCs/>
        </w:rPr>
        <w:t xml:space="preserve">Reducing </w:t>
      </w:r>
      <w:r w:rsidR="00E26DC2">
        <w:rPr>
          <w:rStyle w:val="A1"/>
          <w:i/>
          <w:iCs/>
        </w:rPr>
        <w:t>b</w:t>
      </w:r>
      <w:r w:rsidRPr="005D7882">
        <w:rPr>
          <w:rStyle w:val="A1"/>
          <w:i/>
          <w:iCs/>
        </w:rPr>
        <w:t>ehav</w:t>
      </w:r>
      <w:r w:rsidRPr="005D7882">
        <w:rPr>
          <w:rStyle w:val="A1"/>
          <w:i/>
          <w:iCs/>
        </w:rPr>
        <w:softHyphen/>
        <w:t xml:space="preserve">ior </w:t>
      </w:r>
      <w:r w:rsidR="00E26DC2">
        <w:rPr>
          <w:rStyle w:val="A1"/>
          <w:i/>
          <w:iCs/>
        </w:rPr>
        <w:t>p</w:t>
      </w:r>
      <w:r w:rsidRPr="005D7882">
        <w:rPr>
          <w:rStyle w:val="A1"/>
          <w:i/>
          <w:iCs/>
        </w:rPr>
        <w:t xml:space="preserve">roblems in the </w:t>
      </w:r>
      <w:r w:rsidR="00E26DC2">
        <w:rPr>
          <w:rStyle w:val="A1"/>
          <w:i/>
          <w:iCs/>
        </w:rPr>
        <w:t>e</w:t>
      </w:r>
      <w:r w:rsidRPr="005D7882">
        <w:rPr>
          <w:rStyle w:val="A1"/>
          <w:i/>
          <w:iCs/>
        </w:rPr>
        <w:t xml:space="preserve">lementary </w:t>
      </w:r>
      <w:r w:rsidR="00E26DC2">
        <w:rPr>
          <w:rStyle w:val="A1"/>
          <w:i/>
          <w:iCs/>
        </w:rPr>
        <w:t>s</w:t>
      </w:r>
      <w:r w:rsidRPr="005D7882">
        <w:rPr>
          <w:rStyle w:val="A1"/>
          <w:i/>
          <w:iCs/>
        </w:rPr>
        <w:t xml:space="preserve">chool </w:t>
      </w:r>
      <w:r w:rsidR="00E26DC2">
        <w:rPr>
          <w:rStyle w:val="A1"/>
          <w:i/>
          <w:iCs/>
        </w:rPr>
        <w:t>c</w:t>
      </w:r>
      <w:r w:rsidRPr="005D7882">
        <w:rPr>
          <w:rStyle w:val="A1"/>
          <w:i/>
          <w:iCs/>
        </w:rPr>
        <w:t xml:space="preserve">lassroom: A </w:t>
      </w:r>
      <w:r w:rsidR="00E26DC2">
        <w:rPr>
          <w:rStyle w:val="A1"/>
          <w:i/>
          <w:iCs/>
        </w:rPr>
        <w:t>p</w:t>
      </w:r>
      <w:r w:rsidRPr="005D7882">
        <w:rPr>
          <w:rStyle w:val="A1"/>
          <w:i/>
          <w:iCs/>
        </w:rPr>
        <w:t xml:space="preserve">ractice </w:t>
      </w:r>
      <w:r w:rsidR="00E26DC2">
        <w:rPr>
          <w:rStyle w:val="A1"/>
          <w:i/>
          <w:iCs/>
        </w:rPr>
        <w:t>g</w:t>
      </w:r>
      <w:r w:rsidRPr="005D7882">
        <w:rPr>
          <w:rStyle w:val="A1"/>
          <w:i/>
          <w:iCs/>
        </w:rPr>
        <w:t xml:space="preserve">uide </w:t>
      </w:r>
      <w:r w:rsidRPr="005D7882">
        <w:rPr>
          <w:rStyle w:val="A1"/>
        </w:rPr>
        <w:t>(NCEE #2008-012). Washington, DC: National Center for Education Evaluation and Regional Assistance, Institute of Education Sciences, U.S. Department of Education. Retrieved from http://ies.ed.gov/ncee/wwc/publications/practiceguides</w:t>
      </w:r>
    </w:p>
    <w:p w:rsidR="00714D5E" w:rsidRPr="005D7882" w:rsidRDefault="00714D5E" w:rsidP="00E12050">
      <w:pPr>
        <w:pStyle w:val="BodyText"/>
      </w:pPr>
      <w:r w:rsidRPr="005D7882">
        <w:t xml:space="preserve">Halpern, D., Aronson, J., Reimer, N., Simpkins, S., Star, J., </w:t>
      </w:r>
      <w:r w:rsidR="00E26DC2">
        <w:t>&amp;</w:t>
      </w:r>
      <w:r w:rsidRPr="005D7882">
        <w:t xml:space="preserve"> </w:t>
      </w:r>
      <w:proofErr w:type="spellStart"/>
      <w:r w:rsidRPr="005D7882">
        <w:t>Wentzel</w:t>
      </w:r>
      <w:proofErr w:type="spellEnd"/>
      <w:r w:rsidRPr="005D7882">
        <w:t xml:space="preserve">, K. (2007). </w:t>
      </w:r>
      <w:r w:rsidRPr="005D7882">
        <w:rPr>
          <w:i/>
          <w:iCs/>
        </w:rPr>
        <w:t xml:space="preserve">Encouraging </w:t>
      </w:r>
      <w:r w:rsidR="00E26DC2">
        <w:rPr>
          <w:i/>
          <w:iCs/>
        </w:rPr>
        <w:t>g</w:t>
      </w:r>
      <w:r w:rsidRPr="005D7882">
        <w:rPr>
          <w:i/>
          <w:iCs/>
        </w:rPr>
        <w:t xml:space="preserve">irls in </w:t>
      </w:r>
      <w:r w:rsidR="00E26DC2">
        <w:rPr>
          <w:i/>
          <w:iCs/>
        </w:rPr>
        <w:t>m</w:t>
      </w:r>
      <w:r w:rsidRPr="005D7882">
        <w:rPr>
          <w:i/>
          <w:iCs/>
        </w:rPr>
        <w:t xml:space="preserve">ath and </w:t>
      </w:r>
      <w:r w:rsidR="00E26DC2">
        <w:rPr>
          <w:i/>
          <w:iCs/>
        </w:rPr>
        <w:t>s</w:t>
      </w:r>
      <w:r w:rsidRPr="005D7882">
        <w:rPr>
          <w:i/>
          <w:iCs/>
        </w:rPr>
        <w:t xml:space="preserve">cience </w:t>
      </w:r>
      <w:r w:rsidRPr="005D7882">
        <w:t>(NCER 2007-2003). Washington, DC: National Center for Education Research, Institute of Education Sciences, U.S. Department of Education. Retrieved from http://ncer.ed.gov</w:t>
      </w:r>
    </w:p>
    <w:p w:rsidR="005D7882" w:rsidRDefault="00297E1C" w:rsidP="001769D7">
      <w:pPr>
        <w:pStyle w:val="BodyText"/>
      </w:pPr>
      <w:proofErr w:type="spellStart"/>
      <w:r>
        <w:t>Osher</w:t>
      </w:r>
      <w:proofErr w:type="spellEnd"/>
      <w:r>
        <w:t xml:space="preserve">, D., </w:t>
      </w:r>
      <w:proofErr w:type="spellStart"/>
      <w:r>
        <w:t>Kendziora</w:t>
      </w:r>
      <w:proofErr w:type="spellEnd"/>
      <w:r>
        <w:t xml:space="preserve">, K., &amp; </w:t>
      </w:r>
      <w:proofErr w:type="spellStart"/>
      <w:r>
        <w:t>Chinen</w:t>
      </w:r>
      <w:proofErr w:type="spellEnd"/>
      <w:r>
        <w:t xml:space="preserve">, M. (2008, March). </w:t>
      </w:r>
      <w:r w:rsidRPr="00297E1C">
        <w:rPr>
          <w:i/>
        </w:rPr>
        <w:t>Student connection research: Final narrative report to the Spencer Foundation</w:t>
      </w:r>
      <w:r>
        <w:t>. Washington DC: American Institutes for Research.</w:t>
      </w:r>
    </w:p>
    <w:p w:rsidR="005D7882" w:rsidRDefault="005D7882" w:rsidP="001769D7">
      <w:pPr>
        <w:pStyle w:val="BodyText"/>
      </w:pPr>
      <w:r>
        <w:t xml:space="preserve">Redding, S., Murphy, M., &amp; </w:t>
      </w:r>
      <w:proofErr w:type="spellStart"/>
      <w:r>
        <w:t>Sheley</w:t>
      </w:r>
      <w:proofErr w:type="spellEnd"/>
      <w:r>
        <w:t xml:space="preserve">, P. (2011, July). </w:t>
      </w:r>
      <w:r w:rsidRPr="00E26DC2">
        <w:rPr>
          <w:i/>
        </w:rPr>
        <w:t xml:space="preserve">Handbook on </w:t>
      </w:r>
      <w:r w:rsidR="00E26DC2" w:rsidRPr="00E26DC2">
        <w:rPr>
          <w:i/>
        </w:rPr>
        <w:t>f</w:t>
      </w:r>
      <w:r w:rsidRPr="00E26DC2">
        <w:rPr>
          <w:i/>
        </w:rPr>
        <w:t xml:space="preserve">amily and </w:t>
      </w:r>
      <w:r w:rsidR="00E26DC2" w:rsidRPr="00E26DC2">
        <w:rPr>
          <w:i/>
        </w:rPr>
        <w:t>c</w:t>
      </w:r>
      <w:r w:rsidRPr="00E26DC2">
        <w:rPr>
          <w:i/>
        </w:rPr>
        <w:t xml:space="preserve">ommunity </w:t>
      </w:r>
      <w:r w:rsidR="00E26DC2" w:rsidRPr="00E26DC2">
        <w:rPr>
          <w:i/>
        </w:rPr>
        <w:t>e</w:t>
      </w:r>
      <w:r w:rsidRPr="00E26DC2">
        <w:rPr>
          <w:i/>
        </w:rPr>
        <w:t>ngagement</w:t>
      </w:r>
      <w:r>
        <w:t xml:space="preserve">. CASEL </w:t>
      </w:r>
      <w:r w:rsidR="00E26DC2">
        <w:rPr>
          <w:rFonts w:ascii="Trebuchet MS" w:hAnsi="Trebuchet MS"/>
        </w:rPr>
        <w:t>—</w:t>
      </w:r>
      <w:r>
        <w:t xml:space="preserve"> National Center for Mental Health Promotion and Youth Violence Prevention (Managed by Education Development Center, Inc.). Retrieved from </w:t>
      </w:r>
      <w:r w:rsidRPr="005D7882">
        <w:t>http://casel.org/wp-content/uploads/School-Family-Partnership-Strategies-Brief_20111.pdf</w:t>
      </w:r>
    </w:p>
    <w:p w:rsidR="009F5FF1" w:rsidRPr="009F5FF1" w:rsidRDefault="009F5FF1" w:rsidP="001769D7">
      <w:pPr>
        <w:pStyle w:val="BodyText"/>
        <w:rPr>
          <w:rFonts w:ascii="Trebuchet MS" w:hAnsi="Trebuchet MS"/>
        </w:rPr>
      </w:pPr>
      <w:r w:rsidRPr="009F5FF1">
        <w:rPr>
          <w:rFonts w:ascii="Trebuchet MS" w:hAnsi="Trebuchet MS" w:cs="Lucida Std"/>
        </w:rPr>
        <w:t xml:space="preserve">Tierney, W. G., Bailey, T., Constantine, J., Finkelstein, N., &amp; Hurd, N. F. (2009). </w:t>
      </w:r>
      <w:r w:rsidRPr="009F5FF1">
        <w:rPr>
          <w:rFonts w:ascii="Trebuchet MS" w:hAnsi="Trebuchet MS" w:cs="Lucida Std"/>
          <w:i/>
          <w:iCs/>
        </w:rPr>
        <w:t>Helping students navigate the path to college: What high schools can do: A prac</w:t>
      </w:r>
      <w:r w:rsidRPr="009F5FF1">
        <w:rPr>
          <w:rFonts w:ascii="Trebuchet MS" w:hAnsi="Trebuchet MS" w:cs="Lucida Std"/>
          <w:i/>
          <w:iCs/>
        </w:rPr>
        <w:softHyphen/>
        <w:t xml:space="preserve">tice guide </w:t>
      </w:r>
      <w:r w:rsidRPr="009F5FF1">
        <w:rPr>
          <w:rFonts w:ascii="Trebuchet MS" w:hAnsi="Trebuchet MS" w:cs="Lucida Std"/>
        </w:rPr>
        <w:t>(NCEE #2009-4066)</w:t>
      </w:r>
      <w:proofErr w:type="gramStart"/>
      <w:r w:rsidRPr="009F5FF1">
        <w:rPr>
          <w:rFonts w:ascii="Trebuchet MS" w:hAnsi="Trebuchet MS" w:cs="Lucida Std"/>
        </w:rPr>
        <w:t>.</w:t>
      </w:r>
      <w:proofErr w:type="gramEnd"/>
      <w:r w:rsidRPr="009F5FF1">
        <w:rPr>
          <w:rFonts w:ascii="Trebuchet MS" w:hAnsi="Trebuchet MS" w:cs="Lucida Std"/>
        </w:rPr>
        <w:t xml:space="preserve"> Washington, DC: National Center for Education Evaluation and Regional Assistance, Institute of Education Sciences, U.S. Depart</w:t>
      </w:r>
      <w:r w:rsidRPr="009F5FF1">
        <w:rPr>
          <w:rFonts w:ascii="Trebuchet MS" w:hAnsi="Trebuchet MS" w:cs="Lucida Std"/>
        </w:rPr>
        <w:softHyphen/>
        <w:t>ment of Education. Retrieved from http://ies.ed.gov/ncee/wwc/publications/practiceguides/</w:t>
      </w:r>
    </w:p>
    <w:p w:rsidR="005D7882" w:rsidRDefault="005D7882" w:rsidP="001769D7">
      <w:pPr>
        <w:pStyle w:val="BodyText"/>
        <w:rPr>
          <w:rFonts w:cs="Lucida Std"/>
          <w:sz w:val="18"/>
          <w:szCs w:val="18"/>
        </w:rPr>
      </w:pPr>
    </w:p>
    <w:p w:rsidR="0086713D" w:rsidRPr="0086713D" w:rsidRDefault="0086713D" w:rsidP="0086713D">
      <w:pPr>
        <w:pStyle w:val="BodyText"/>
        <w:ind w:left="720"/>
      </w:pPr>
    </w:p>
    <w:sectPr w:rsidR="0086713D" w:rsidRPr="0086713D" w:rsidSect="003F1146">
      <w:footerReference w:type="default" r:id="rId26"/>
      <w:headerReference w:type="first" r:id="rId27"/>
      <w:pgSz w:w="12240" w:h="15840"/>
      <w:pgMar w:top="1440" w:right="907" w:bottom="1440" w:left="1440" w:header="720" w:footer="720" w:gutter="0"/>
      <w:cols w:space="547"/>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0AB1" w:rsidRDefault="00150AB1">
      <w:r>
        <w:separator/>
      </w:r>
    </w:p>
  </w:endnote>
  <w:endnote w:type="continuationSeparator" w:id="0">
    <w:p w:rsidR="00150AB1" w:rsidRDefault="00150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rebuchetMS-Bold">
    <w:altName w:val="Trebuchet MS Bold"/>
    <w:panose1 w:val="00000000000000000000"/>
    <w:charset w:val="4D"/>
    <w:family w:val="auto"/>
    <w:notTrueType/>
    <w:pitch w:val="default"/>
    <w:sig w:usb0="00000003" w:usb1="00000000" w:usb2="00000000" w:usb3="00000000" w:csb0="00000001" w:csb1="00000000"/>
  </w:font>
  <w:font w:name="TrebuchetMS">
    <w:altName w:val="Trebuchet MS"/>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Lucida Std">
    <w:altName w:val="Lucida Std"/>
    <w:panose1 w:val="00000000000000000000"/>
    <w:charset w:val="00"/>
    <w:family w:val="roman"/>
    <w:notTrueType/>
    <w:pitch w:val="default"/>
    <w:sig w:usb0="00000003" w:usb1="00000000" w:usb2="00000000" w:usb3="00000000" w:csb0="00000001" w:csb1="00000000"/>
  </w:font>
  <w:font w:name="Lucida Sans Std">
    <w:altName w:val="Lucida Sans Std"/>
    <w:panose1 w:val="00000000000000000000"/>
    <w:charset w:val="00"/>
    <w:family w:val="swiss"/>
    <w:notTrueType/>
    <w:pitch w:val="default"/>
    <w:sig w:usb0="00000003" w:usb1="00000000" w:usb2="00000000" w:usb3="00000000" w:csb0="00000001" w:csb1="00000000"/>
  </w:font>
  <w:font w:name="WXNWC E+ Lucida Sans Std">
    <w:altName w:val="Cambri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Aharoni">
    <w:panose1 w:val="02010803020104030203"/>
    <w:charset w:val="B1"/>
    <w:family w:val="auto"/>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F07" w:rsidRDefault="006D55D2" w:rsidP="006D55D2">
    <w:pPr>
      <w:pStyle w:val="FooterDocTitleandPageNo"/>
      <w:rPr>
        <w:rStyle w:val="PageNumbers"/>
        <w:rFonts w:cs="Times New Roman"/>
        <w:color w:val="auto"/>
        <w:sz w:val="22"/>
      </w:rPr>
    </w:pPr>
    <w:r>
      <w:rPr>
        <w:rFonts w:ascii="Trebuchet MS" w:hAnsi="Trebuchet MS"/>
        <w:b/>
        <w:caps/>
        <w:noProof/>
        <w:color w:val="auto"/>
        <w:sz w:val="17"/>
      </w:rPr>
      <w:drawing>
        <wp:anchor distT="0" distB="0" distL="114300" distR="114300" simplePos="0" relativeHeight="251658240" behindDoc="0" locked="0" layoutInCell="1" allowOverlap="1">
          <wp:simplePos x="0" y="0"/>
          <wp:positionH relativeFrom="column">
            <wp:posOffset>-485775</wp:posOffset>
          </wp:positionH>
          <wp:positionV relativeFrom="paragraph">
            <wp:posOffset>36195</wp:posOffset>
          </wp:positionV>
          <wp:extent cx="1076325" cy="152400"/>
          <wp:effectExtent l="19050" t="0" r="9525" b="0"/>
          <wp:wrapSquare wrapText="bothSides"/>
          <wp:docPr id="5" name="Picture 4" descr="DWW_logo_final_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W_logo_final_P2.jpg"/>
                  <pic:cNvPicPr/>
                </pic:nvPicPr>
                <pic:blipFill>
                  <a:blip r:embed="rId1"/>
                  <a:stretch>
                    <a:fillRect/>
                  </a:stretch>
                </pic:blipFill>
                <pic:spPr>
                  <a:xfrm>
                    <a:off x="0" y="0"/>
                    <a:ext cx="1076325" cy="152400"/>
                  </a:xfrm>
                  <a:prstGeom prst="rect">
                    <a:avLst/>
                  </a:prstGeom>
                </pic:spPr>
              </pic:pic>
            </a:graphicData>
          </a:graphic>
        </wp:anchor>
      </w:drawing>
    </w:r>
    <w:r w:rsidR="00653F07">
      <w:rPr>
        <w:rStyle w:val="FooterDocumentName"/>
        <w:caps/>
      </w:rPr>
      <w:t>Cross-Topic Guide</w:t>
    </w:r>
    <w:r w:rsidR="00653F07" w:rsidRPr="00737908">
      <w:rPr>
        <w:rStyle w:val="FooterDocumentName"/>
        <w:caps/>
      </w:rPr>
      <w:t>:</w:t>
    </w:r>
    <w:r w:rsidR="00653F07" w:rsidRPr="00737908">
      <w:rPr>
        <w:rStyle w:val="FooterDocumentName"/>
      </w:rPr>
      <w:t xml:space="preserve"> </w:t>
    </w:r>
    <w:r w:rsidR="002F4778">
      <w:rPr>
        <w:rStyle w:val="FooterDocumentName"/>
      </w:rPr>
      <w:t>Learning Environment</w:t>
    </w:r>
    <w:r w:rsidR="00653F07">
      <w:tab/>
    </w:r>
    <w:r w:rsidR="00653F07" w:rsidRPr="00DF5779">
      <w:rPr>
        <w:rStyle w:val="PageNumbers"/>
        <w:rFonts w:ascii="TrebuchetMS" w:hAnsi="TrebuchetMS"/>
      </w:rPr>
      <w:t>Page</w:t>
    </w:r>
    <w:r w:rsidR="00653F07" w:rsidRPr="00DF5779">
      <w:rPr>
        <w:rStyle w:val="PageNumbers"/>
      </w:rPr>
      <w:t xml:space="preserve"> </w:t>
    </w:r>
    <w:r w:rsidR="00FD70DF" w:rsidRPr="00DF5779">
      <w:rPr>
        <w:rStyle w:val="PageNumbers"/>
      </w:rPr>
      <w:fldChar w:fldCharType="begin"/>
    </w:r>
    <w:r w:rsidR="00653F07" w:rsidRPr="00DF5779">
      <w:rPr>
        <w:rStyle w:val="PageNumbers"/>
      </w:rPr>
      <w:instrText xml:space="preserve"> PAGE </w:instrText>
    </w:r>
    <w:r w:rsidR="00FD70DF" w:rsidRPr="00DF5779">
      <w:rPr>
        <w:rStyle w:val="PageNumbers"/>
      </w:rPr>
      <w:fldChar w:fldCharType="separate"/>
    </w:r>
    <w:r w:rsidR="00987B40">
      <w:rPr>
        <w:rStyle w:val="PageNumbers"/>
        <w:noProof/>
      </w:rPr>
      <w:t>8</w:t>
    </w:r>
    <w:r w:rsidR="00FD70DF" w:rsidRPr="00DF5779">
      <w:rPr>
        <w:rStyle w:val="PageNumbers"/>
      </w:rPr>
      <w:fldChar w:fldCharType="end"/>
    </w:r>
    <w:r w:rsidR="00653F07" w:rsidRPr="00DF5779">
      <w:rPr>
        <w:rStyle w:val="PageNumbers"/>
      </w:rPr>
      <w:t xml:space="preserve"> of </w:t>
    </w:r>
    <w:r w:rsidR="00FD70DF" w:rsidRPr="00DF5779">
      <w:rPr>
        <w:rStyle w:val="PageNumbers"/>
      </w:rPr>
      <w:fldChar w:fldCharType="begin"/>
    </w:r>
    <w:r w:rsidR="00653F07" w:rsidRPr="00DF5779">
      <w:rPr>
        <w:rStyle w:val="PageNumbers"/>
      </w:rPr>
      <w:instrText xml:space="preserve"> NUMPAGES </w:instrText>
    </w:r>
    <w:r w:rsidR="00FD70DF" w:rsidRPr="00DF5779">
      <w:rPr>
        <w:rStyle w:val="PageNumbers"/>
      </w:rPr>
      <w:fldChar w:fldCharType="separate"/>
    </w:r>
    <w:r w:rsidR="00987B40">
      <w:rPr>
        <w:rStyle w:val="PageNumbers"/>
        <w:noProof/>
      </w:rPr>
      <w:t>8</w:t>
    </w:r>
    <w:r w:rsidR="00FD70DF" w:rsidRPr="00DF5779">
      <w:rPr>
        <w:rStyle w:val="PageNumbers"/>
      </w:rPr>
      <w:fldChar w:fldCharType="end"/>
    </w:r>
  </w:p>
  <w:p w:rsidR="00653F07" w:rsidRPr="00EA002F" w:rsidRDefault="00FD70DF" w:rsidP="006D55D2">
    <w:pPr>
      <w:pStyle w:val="Disclaimer"/>
    </w:pPr>
    <w:r>
      <w:fldChar w:fldCharType="begin"/>
    </w:r>
    <w:r w:rsidR="00653F07">
      <w:instrText xml:space="preserve"> If</w:instrText>
    </w:r>
    <w:r>
      <w:fldChar w:fldCharType="begin"/>
    </w:r>
    <w:r w:rsidR="00653F07">
      <w:instrText xml:space="preserve"> page </w:instrText>
    </w:r>
    <w:r>
      <w:fldChar w:fldCharType="separate"/>
    </w:r>
    <w:r w:rsidR="00987B40">
      <w:rPr>
        <w:noProof/>
      </w:rPr>
      <w:instrText>8</w:instrText>
    </w:r>
    <w:r>
      <w:rPr>
        <w:noProof/>
      </w:rPr>
      <w:fldChar w:fldCharType="end"/>
    </w:r>
    <w:r w:rsidR="00653F07">
      <w:instrText>=</w:instrText>
    </w:r>
    <w:r>
      <w:fldChar w:fldCharType="begin"/>
    </w:r>
    <w:r w:rsidR="00937097">
      <w:instrText xml:space="preserve"> numpages </w:instrText>
    </w:r>
    <w:r>
      <w:fldChar w:fldCharType="separate"/>
    </w:r>
    <w:r w:rsidR="00987B40">
      <w:rPr>
        <w:noProof/>
      </w:rPr>
      <w:instrText>8</w:instrText>
    </w:r>
    <w:r>
      <w:rPr>
        <w:noProof/>
      </w:rPr>
      <w:fldChar w:fldCharType="end"/>
    </w:r>
    <w:r w:rsidR="00653F07">
      <w:instrText>"</w:instrText>
    </w:r>
    <w:r w:rsidR="00653F07" w:rsidRPr="004A1C3B">
      <w:instrText>This project has been funded at least in part with Federal</w:instrText>
    </w:r>
    <w:r w:rsidR="00653F07" w:rsidRPr="006F14E2">
      <w:rPr>
        <w:rFonts w:ascii="Trebuchet MS" w:hAnsi="Trebuchet MS"/>
      </w:rPr>
      <w:instrText xml:space="preserve"> </w:instrText>
    </w:r>
    <w:r w:rsidR="00653F07" w:rsidRPr="00C86F8C">
      <w:rPr>
        <w:rStyle w:val="FooterDocumentName"/>
        <w:b w:val="0"/>
        <w:sz w:val="15"/>
      </w:rPr>
      <w:instrText>funds</w:instrText>
    </w:r>
    <w:r w:rsidR="00653F07" w:rsidRPr="004A1C3B">
      <w:instrText xml:space="preserve"> from the U.S. Department of Education under contract </w:instrText>
    </w:r>
    <w:r w:rsidR="00653F07">
      <w:instrText>number ED-PEP-11-C-0068. The content of this publication does not necessarily reflect the views or policies of the U.S. Dep</w:instrText>
    </w:r>
    <w:r w:rsidR="00653F07">
      <w:rPr>
        <w:rStyle w:val="PageNumbers"/>
      </w:rPr>
      <w:instrText>artme</w:instrText>
    </w:r>
    <w:r w:rsidR="00653F07">
      <w:instrText xml:space="preserve">nt of Education nor does mention of trade names, commercial products, or organizations imply </w:instrText>
    </w:r>
    <w:r w:rsidR="00653F07" w:rsidRPr="0036001E">
      <w:instrText>endorsement</w:instrText>
    </w:r>
    <w:r w:rsidR="00653F07">
      <w:instrText xml:space="preserve"> by the U.S. Government." </w:instrText>
    </w:r>
    <w:r w:rsidR="00987B40">
      <w:fldChar w:fldCharType="separate"/>
    </w:r>
    <w:r w:rsidR="00987B40" w:rsidRPr="004A1C3B">
      <w:rPr>
        <w:noProof/>
      </w:rPr>
      <w:t>This project has been funded at least in part with Federal</w:t>
    </w:r>
    <w:r w:rsidR="00987B40" w:rsidRPr="006F14E2">
      <w:rPr>
        <w:rFonts w:ascii="Trebuchet MS" w:hAnsi="Trebuchet MS"/>
        <w:noProof/>
      </w:rPr>
      <w:t xml:space="preserve"> </w:t>
    </w:r>
    <w:r w:rsidR="00987B40" w:rsidRPr="00C86F8C">
      <w:rPr>
        <w:rStyle w:val="FooterDocumentName"/>
        <w:b w:val="0"/>
        <w:noProof/>
        <w:sz w:val="15"/>
      </w:rPr>
      <w:t>funds</w:t>
    </w:r>
    <w:r w:rsidR="00987B40" w:rsidRPr="004A1C3B">
      <w:rPr>
        <w:noProof/>
      </w:rPr>
      <w:t xml:space="preserve"> from the U.S. Department of Education under contract </w:t>
    </w:r>
    <w:r w:rsidR="00987B40">
      <w:rPr>
        <w:noProof/>
      </w:rPr>
      <w:t>number ED-PEP-11-C-0068. The content of this publication does not necessarily reflect the views or policies of the U.S. Dep</w:t>
    </w:r>
    <w:r w:rsidR="00987B40">
      <w:rPr>
        <w:rStyle w:val="PageNumbers"/>
        <w:noProof/>
      </w:rPr>
      <w:t>artme</w:t>
    </w:r>
    <w:r w:rsidR="00987B40">
      <w:rPr>
        <w:noProof/>
      </w:rPr>
      <w:t xml:space="preserve">nt of Education nor does mention of trade names, commercial products, or organizations imply </w:t>
    </w:r>
    <w:r w:rsidR="00987B40" w:rsidRPr="0036001E">
      <w:rPr>
        <w:noProof/>
      </w:rPr>
      <w:t>endorsement</w:t>
    </w:r>
    <w:r w:rsidR="00987B40">
      <w:rPr>
        <w:noProof/>
      </w:rPr>
      <w:t xml:space="preserve"> by the U.S. Government.</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0AB1" w:rsidRDefault="00150AB1">
      <w:r>
        <w:separator/>
      </w:r>
    </w:p>
  </w:footnote>
  <w:footnote w:type="continuationSeparator" w:id="0">
    <w:p w:rsidR="00150AB1" w:rsidRDefault="00150AB1">
      <w:r>
        <w:continuationSeparator/>
      </w:r>
    </w:p>
  </w:footnote>
  <w:footnote w:id="1">
    <w:p w:rsidR="0066542E" w:rsidRDefault="0066542E" w:rsidP="006B02AD">
      <w:pPr>
        <w:pStyle w:val="FootnoteText"/>
      </w:pPr>
      <w:r>
        <w:rPr>
          <w:rStyle w:val="FootnoteReference"/>
        </w:rPr>
        <w:footnoteRef/>
      </w:r>
      <w:r>
        <w:t xml:space="preserve"> </w:t>
      </w:r>
      <w:r w:rsidR="00B967E1">
        <w:t xml:space="preserve">This component of the learning environment is discussed as part of the IES </w:t>
      </w:r>
      <w:r w:rsidR="005A0AC8">
        <w:t>P</w:t>
      </w:r>
      <w:r w:rsidR="00B967E1">
        <w:t xml:space="preserve">ractice </w:t>
      </w:r>
      <w:r w:rsidR="005A0AC8">
        <w:t>G</w:t>
      </w:r>
      <w:r w:rsidR="00B967E1">
        <w:t>uide</w:t>
      </w:r>
      <w:r>
        <w:t xml:space="preserve"> </w:t>
      </w:r>
      <w:r w:rsidR="00B967E1">
        <w:t>“</w:t>
      </w:r>
      <w:r>
        <w:t xml:space="preserve">Reducing Behavior Problems in Elementary School </w:t>
      </w:r>
      <w:r w:rsidR="00B967E1">
        <w:t>Classroom</w:t>
      </w:r>
      <w:r w:rsidR="00F601A7">
        <w:t>s</w:t>
      </w:r>
      <w:r w:rsidR="00B967E1">
        <w:t>” (Epstein et al.,</w:t>
      </w:r>
      <w:r w:rsidR="006B02AD">
        <w:t xml:space="preserve"> 2008)</w:t>
      </w:r>
      <w:r w:rsidR="00B967E1">
        <w:t xml:space="preserve"> under recommendation </w:t>
      </w:r>
      <w:r w:rsidR="00F601A7">
        <w:t>two</w:t>
      </w:r>
      <w:r w:rsidR="00B967E1">
        <w:t xml:space="preserve">, </w:t>
      </w:r>
      <w:r w:rsidR="006B02AD">
        <w:rPr>
          <w:rStyle w:val="Emphasis"/>
        </w:rPr>
        <w:t>m</w:t>
      </w:r>
      <w:r w:rsidR="00B967E1">
        <w:rPr>
          <w:rStyle w:val="Emphasis"/>
        </w:rPr>
        <w:t xml:space="preserve">odify the classroom learning environment to decrease problem behavior. </w:t>
      </w:r>
      <w:r w:rsidR="00B967E1" w:rsidRPr="00885FFC">
        <w:rPr>
          <w:rStyle w:val="Emphasis"/>
          <w:i w:val="0"/>
          <w:iCs w:val="0"/>
        </w:rPr>
        <w:t>This component</w:t>
      </w:r>
      <w:r w:rsidR="006B02AD">
        <w:rPr>
          <w:rStyle w:val="Emphasis"/>
          <w:i w:val="0"/>
          <w:iCs w:val="0"/>
        </w:rPr>
        <w:t xml:space="preserve"> is also discussed as part of the IES Practice Guide</w:t>
      </w:r>
      <w:r>
        <w:t xml:space="preserve"> </w:t>
      </w:r>
      <w:r w:rsidR="006B02AD">
        <w:t>“</w:t>
      </w:r>
      <w:r>
        <w:t>Dropout Prevention</w:t>
      </w:r>
      <w:r w:rsidR="006B02AD">
        <w:t>” (</w:t>
      </w:r>
      <w:proofErr w:type="spellStart"/>
      <w:r w:rsidR="006B02AD">
        <w:t>Dynarski</w:t>
      </w:r>
      <w:proofErr w:type="spellEnd"/>
      <w:r w:rsidR="006B02AD">
        <w:t xml:space="preserve"> et al., 2008) as part of recommendation</w:t>
      </w:r>
      <w:r w:rsidR="00F601A7">
        <w:t xml:space="preserve"> five</w:t>
      </w:r>
      <w:r w:rsidR="005A0AC8">
        <w:t>,</w:t>
      </w:r>
      <w:r w:rsidR="006B02AD">
        <w:t xml:space="preserve"> </w:t>
      </w:r>
      <w:r w:rsidR="006B02AD" w:rsidRPr="00FD4753">
        <w:rPr>
          <w:i/>
          <w:iCs/>
        </w:rPr>
        <w:t>personalize the learning environment and instructional process</w:t>
      </w:r>
      <w:r w:rsidR="006B02AD">
        <w:t>.</w:t>
      </w:r>
    </w:p>
  </w:footnote>
  <w:footnote w:id="2">
    <w:p w:rsidR="0066542E" w:rsidRDefault="0066542E">
      <w:pPr>
        <w:pStyle w:val="FootnoteText"/>
      </w:pPr>
      <w:r>
        <w:rPr>
          <w:rStyle w:val="FootnoteReference"/>
        </w:rPr>
        <w:footnoteRef/>
      </w:r>
      <w:r>
        <w:t xml:space="preserve"> </w:t>
      </w:r>
      <w:r w:rsidR="005E2B6D">
        <w:t xml:space="preserve">This component of the learning environment is discussed as part of three IES </w:t>
      </w:r>
      <w:r w:rsidR="00330BBC">
        <w:t>P</w:t>
      </w:r>
      <w:r w:rsidR="005E2B6D">
        <w:t xml:space="preserve">ractice </w:t>
      </w:r>
      <w:r w:rsidR="00330BBC">
        <w:t>G</w:t>
      </w:r>
      <w:r w:rsidR="005E2B6D">
        <w:t>uides: 1) “Dropout Prevention” (</w:t>
      </w:r>
      <w:proofErr w:type="spellStart"/>
      <w:r w:rsidR="005E2B6D">
        <w:t>Dynarski</w:t>
      </w:r>
      <w:proofErr w:type="spellEnd"/>
      <w:r w:rsidR="005E2B6D">
        <w:t xml:space="preserve"> et a</w:t>
      </w:r>
      <w:r w:rsidR="00714F99">
        <w:t>l., 2008) under recommendation six</w:t>
      </w:r>
      <w:r w:rsidR="005E2B6D">
        <w:t xml:space="preserve">, </w:t>
      </w:r>
      <w:r w:rsidR="00714F99" w:rsidRPr="00714F99">
        <w:rPr>
          <w:i/>
        </w:rPr>
        <w:t>provide rigorous and relevant instruction to better engage students in learning and provide the skills needed to graduate and to serve them after they leave school</w:t>
      </w:r>
      <w:r w:rsidR="005E2B6D">
        <w:t>; 2) “</w:t>
      </w:r>
      <w:r>
        <w:t>Helping Students Navigate the Path to College</w:t>
      </w:r>
      <w:r w:rsidR="005E2B6D">
        <w:t>” (Tierney et al., 2009) under recommendation</w:t>
      </w:r>
      <w:r w:rsidR="00714F99">
        <w:t xml:space="preserve"> one</w:t>
      </w:r>
      <w:r w:rsidR="005E2B6D">
        <w:t xml:space="preserve">, </w:t>
      </w:r>
      <w:r w:rsidR="00714F99" w:rsidRPr="00714F99">
        <w:rPr>
          <w:i/>
        </w:rPr>
        <w:t>offer courses and curricula that prepare students for college-level work, and ensure that students understand what constitutes a college-ready curriculum by 9</w:t>
      </w:r>
      <w:r w:rsidR="00714F99" w:rsidRPr="005A0AC8">
        <w:rPr>
          <w:i/>
        </w:rPr>
        <w:t>th</w:t>
      </w:r>
      <w:r w:rsidR="00714F99" w:rsidRPr="00714F99">
        <w:rPr>
          <w:i/>
        </w:rPr>
        <w:t xml:space="preserve"> grade</w:t>
      </w:r>
      <w:r w:rsidR="005E2B6D">
        <w:t>; and 3) “</w:t>
      </w:r>
      <w:r>
        <w:t>Encouraging Girls in Math and Science</w:t>
      </w:r>
      <w:r w:rsidR="005E2B6D">
        <w:t xml:space="preserve">” (Halpern et al., 2008) under recommendation </w:t>
      </w:r>
      <w:r w:rsidR="00714F99">
        <w:t>one</w:t>
      </w:r>
      <w:r w:rsidR="005E2B6D">
        <w:t xml:space="preserve">, </w:t>
      </w:r>
      <w:r w:rsidR="00714F99" w:rsidRPr="00714F99">
        <w:rPr>
          <w:i/>
        </w:rPr>
        <w:t>teachers should explicitly teach students that academic abilities are expandable and improvable in order to enhance girls’ beliefs about their abilities</w:t>
      </w:r>
      <w:r w:rsidR="001A39AE">
        <w:rPr>
          <w:i/>
        </w:rPr>
        <w:t>.</w:t>
      </w:r>
    </w:p>
  </w:footnote>
  <w:footnote w:id="3">
    <w:p w:rsidR="0066542E" w:rsidRDefault="0066542E">
      <w:pPr>
        <w:pStyle w:val="FootnoteText"/>
      </w:pPr>
      <w:r>
        <w:rPr>
          <w:rStyle w:val="FootnoteReference"/>
        </w:rPr>
        <w:footnoteRef/>
      </w:r>
      <w:r>
        <w:t xml:space="preserve"> </w:t>
      </w:r>
      <w:r w:rsidR="00330BBC">
        <w:t xml:space="preserve">This component of the learning environment is discussed as part of the IES </w:t>
      </w:r>
      <w:r w:rsidR="005A0AC8">
        <w:t>P</w:t>
      </w:r>
      <w:r w:rsidR="00330BBC">
        <w:t xml:space="preserve">ractice </w:t>
      </w:r>
      <w:r w:rsidR="005A0AC8">
        <w:t>G</w:t>
      </w:r>
      <w:r w:rsidR="00330BBC">
        <w:t>uide “Dropout Prevention” (</w:t>
      </w:r>
      <w:proofErr w:type="spellStart"/>
      <w:r w:rsidR="00330BBC">
        <w:t>Dynarski</w:t>
      </w:r>
      <w:proofErr w:type="spellEnd"/>
      <w:r w:rsidR="00330BBC">
        <w:t xml:space="preserve"> et al., 2008) under recommendation fou</w:t>
      </w:r>
      <w:r w:rsidR="00226FE4">
        <w:t>r</w:t>
      </w:r>
      <w:r w:rsidR="00330BBC">
        <w:t xml:space="preserve">, </w:t>
      </w:r>
      <w:r w:rsidR="00330BBC" w:rsidRPr="001C0C89">
        <w:rPr>
          <w:i/>
        </w:rPr>
        <w:t>implement programs to improve students’ classroom behavior and social skills</w:t>
      </w:r>
      <w:r w:rsidR="00330BBC">
        <w:t xml:space="preserve">. This component is also discussed as part of the IES </w:t>
      </w:r>
      <w:r w:rsidR="005A0AC8">
        <w:t>P</w:t>
      </w:r>
      <w:r w:rsidR="00330BBC">
        <w:t xml:space="preserve">ractice </w:t>
      </w:r>
      <w:r w:rsidR="005A0AC8">
        <w:t>G</w:t>
      </w:r>
      <w:r w:rsidR="00330BBC">
        <w:t xml:space="preserve">uide </w:t>
      </w:r>
      <w:r w:rsidR="001C0C89">
        <w:t xml:space="preserve">“Reducing Behavior Problems in Elementary School Classrooms” (Epstein et al., 2008) under recommendation three, </w:t>
      </w:r>
      <w:r w:rsidR="001C0C89" w:rsidRPr="001C0C89">
        <w:rPr>
          <w:i/>
        </w:rPr>
        <w:t>teach and reinforce new skills to increase appropriate behavior and preserve a positive classroom environment</w:t>
      </w:r>
      <w:r w:rsidR="001C0C89">
        <w:t>.</w:t>
      </w:r>
    </w:p>
  </w:footnote>
  <w:footnote w:id="4">
    <w:p w:rsidR="00E81993" w:rsidRDefault="00E81993">
      <w:pPr>
        <w:pStyle w:val="FootnoteText"/>
      </w:pPr>
      <w:r>
        <w:rPr>
          <w:rStyle w:val="FootnoteReference"/>
        </w:rPr>
        <w:footnoteRef/>
      </w:r>
      <w:r>
        <w:t xml:space="preserve"> </w:t>
      </w:r>
      <w:r w:rsidR="00CA641A">
        <w:t xml:space="preserve">This component of the learning environment is discussed as part of the IES </w:t>
      </w:r>
      <w:r w:rsidR="005A0AC8">
        <w:t>P</w:t>
      </w:r>
      <w:r w:rsidR="00CA641A">
        <w:t xml:space="preserve">ractice </w:t>
      </w:r>
      <w:r w:rsidR="005A0AC8">
        <w:t>G</w:t>
      </w:r>
      <w:r w:rsidR="00CA641A">
        <w:t>uide “Dropout Prevention” (</w:t>
      </w:r>
      <w:proofErr w:type="spellStart"/>
      <w:r w:rsidR="00CA641A">
        <w:t>Dynarski</w:t>
      </w:r>
      <w:proofErr w:type="spellEnd"/>
      <w:r w:rsidR="00CA641A">
        <w:t xml:space="preserve"> et al., 2008) under recommendation two, </w:t>
      </w:r>
      <w:r w:rsidR="00CA641A" w:rsidRPr="00CA641A">
        <w:rPr>
          <w:i/>
        </w:rPr>
        <w:t>assign adult advocates to students at risk of dropping out</w:t>
      </w:r>
      <w:r w:rsidR="00CA641A">
        <w:t xml:space="preserve"> and recommendation five</w:t>
      </w:r>
      <w:r w:rsidR="00226FE4">
        <w:t>,</w:t>
      </w:r>
      <w:r w:rsidR="00CA641A">
        <w:t xml:space="preserve"> </w:t>
      </w:r>
      <w:r w:rsidR="00CA641A" w:rsidRPr="00CA641A">
        <w:rPr>
          <w:i/>
        </w:rPr>
        <w:t>personalize the learning environment and instructional process</w:t>
      </w:r>
      <w:r w:rsidR="00CA641A">
        <w:t>.</w:t>
      </w:r>
      <w:r w:rsidR="00226FE4">
        <w:t xml:space="preserve"> This component is also discussed as part of the IES </w:t>
      </w:r>
      <w:r w:rsidR="005A0AC8">
        <w:t>P</w:t>
      </w:r>
      <w:r w:rsidR="00226FE4">
        <w:t xml:space="preserve">ractice </w:t>
      </w:r>
      <w:r w:rsidR="005A0AC8">
        <w:t>G</w:t>
      </w:r>
      <w:r w:rsidR="00226FE4">
        <w:t xml:space="preserve">uide “Reducing Behavior Problems in Elementary School Classrooms” (Epstein et al., 2008) under recommendation four, </w:t>
      </w:r>
      <w:r w:rsidR="00226FE4" w:rsidRPr="00226FE4">
        <w:rPr>
          <w:i/>
        </w:rPr>
        <w:t>draw on relationships with professional colleagues and students’ families for continued guidance and support</w:t>
      </w:r>
      <w:r w:rsidR="00226FE4">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E58" w:rsidRDefault="003D6844" w:rsidP="006D55D2">
    <w:pPr>
      <w:pStyle w:val="DocumentTypeInHeader"/>
      <w:ind w:left="0"/>
      <w:jc w:val="left"/>
      <w:rPr>
        <w:noProof/>
      </w:rPr>
    </w:pPr>
    <w:r>
      <w:rPr>
        <w:noProof/>
      </w:rPr>
      <mc:AlternateContent>
        <mc:Choice Requires="wpg">
          <w:drawing>
            <wp:anchor distT="0" distB="0" distL="114300" distR="114300" simplePos="0" relativeHeight="251659264" behindDoc="0" locked="0" layoutInCell="1" allowOverlap="1">
              <wp:simplePos x="0" y="0"/>
              <wp:positionH relativeFrom="margin">
                <wp:posOffset>-24130</wp:posOffset>
              </wp:positionH>
              <wp:positionV relativeFrom="paragraph">
                <wp:posOffset>-124460</wp:posOffset>
              </wp:positionV>
              <wp:extent cx="3289300" cy="939800"/>
              <wp:effectExtent l="0" t="0" r="1905" b="3810"/>
              <wp:wrapNone/>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9300" cy="939800"/>
                        <a:chOff x="1440" y="720"/>
                        <a:chExt cx="5180" cy="1480"/>
                      </a:xfrm>
                    </wpg:grpSpPr>
                    <pic:pic xmlns:pic="http://schemas.openxmlformats.org/drawingml/2006/picture">
                      <pic:nvPicPr>
                        <pic:cNvPr id="2" name="Picture 119" descr="DWW-HeaderLogo-InAction_150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40" y="720"/>
                          <a:ext cx="5120" cy="1480"/>
                        </a:xfrm>
                        <a:prstGeom prst="rect">
                          <a:avLst/>
                        </a:prstGeom>
                        <a:noFill/>
                        <a:extLst>
                          <a:ext uri="{909E8E84-426E-40DD-AFC4-6F175D3DCCD1}">
                            <a14:hiddenFill xmlns:a14="http://schemas.microsoft.com/office/drawing/2010/main">
                              <a:solidFill>
                                <a:srgbClr val="FFFFFF"/>
                              </a:solidFill>
                            </a14:hiddenFill>
                          </a:ext>
                        </a:extLst>
                      </pic:spPr>
                    </pic:pic>
                    <wps:wsp>
                      <wps:cNvPr id="3" name="Rectangle 6"/>
                      <wps:cNvSpPr>
                        <a:spLocks noChangeArrowheads="1"/>
                      </wps:cNvSpPr>
                      <wps:spPr bwMode="auto">
                        <a:xfrm>
                          <a:off x="3970" y="1190"/>
                          <a:ext cx="265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3E58" w:rsidRDefault="009E3E58" w:rsidP="009E3E58">
                            <w:pPr>
                              <w:rPr>
                                <w:rFonts w:ascii="Corbel" w:hAnsi="Corbel" w:cs="Aharoni"/>
                                <w:b/>
                                <w:color w:val="FA941C"/>
                              </w:rPr>
                            </w:pPr>
                            <w:r>
                              <w:rPr>
                                <w:rFonts w:ascii="Corbel" w:hAnsi="Corbel" w:cs="Aharoni"/>
                                <w:b/>
                                <w:color w:val="FA941C"/>
                              </w:rPr>
                              <w:t>dwwlibrary.wested.org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1.9pt;margin-top:-9.8pt;width:259pt;height:74pt;z-index:251659264;mso-position-horizontal-relative:margin" coordorigin="1440,720" coordsize="5180,1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 o:spid="_x0000_s1027" type="#_x0000_t75" alt="DWW-HeaderLogo-InAction_150dpi.png" style="position:absolute;left:1440;top:720;width:5120;height:1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XhOHEAAAA2gAAAA8AAABkcnMvZG93bnJldi54bWxEj0FrAjEUhO8F/0N4greabQ5WtkYpBbEU&#10;RKoi9fbcvO6ubl7WJOr23zeFgsdhZr5hJrPONuJKPtSONTwNMxDEhTM1lxq2m/njGESIyAYbx6Th&#10;hwLMpr2HCebG3fiTrutYigThkKOGKsY2lzIUFVkMQ9cSJ+/beYsxSV9K4/GW4LaRKstG0mLNaaHC&#10;lt4qKk7ri9Ww2I/wQ83Hu0ytotounw9fx7PXetDvXl9AROriPfzffjcaFPxdSTdAT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wXhOHEAAAA2gAAAA8AAAAAAAAAAAAAAAAA&#10;nwIAAGRycy9kb3ducmV2LnhtbFBLBQYAAAAABAAEAPcAAACQAwAAAAA=&#10;">
                <v:imagedata r:id="rId2" o:title="DWW-HeaderLogo-InAction_150dpi"/>
              </v:shape>
              <v:rect id="Rectangle 6" o:spid="_x0000_s1028" style="position:absolute;left:3970;top:1190;width:265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ncMA&#10;AADaAAAADwAAAGRycy9kb3ducmV2LnhtbESPQWvCQBSE70L/w/IEb7pr04YaXUMRAoW2B7Xg9ZF9&#10;JsHs2zS70fTfdwsFj8PMfMNs8tG24kq9bxxrWC4UCOLSmYYrDV/HYv4Cwgdkg61j0vBDHvLtw2SD&#10;mXE33tP1ECoRIewz1FCH0GVS+rImi37hOuLonV1vMUTZV9L0eItw28pHpVJpseG4UGNHu5rKy2Gw&#10;GjB9Mt+f5+Tj+D6kuKpGVTyflNaz6fi6BhFoDPfwf/vNaEjg70q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PncMAAADaAAAADwAAAAAAAAAAAAAAAACYAgAAZHJzL2Rv&#10;d25yZXYueG1sUEsFBgAAAAAEAAQA9QAAAIgDAAAAAA==&#10;" stroked="f">
                <v:textbox>
                  <w:txbxContent>
                    <w:p w:rsidR="009E3E58" w:rsidRDefault="009E3E58" w:rsidP="009E3E58">
                      <w:pPr>
                        <w:rPr>
                          <w:rFonts w:ascii="Corbel" w:hAnsi="Corbel" w:cs="Aharoni"/>
                          <w:b/>
                          <w:color w:val="FA941C"/>
                        </w:rPr>
                      </w:pPr>
                      <w:r>
                        <w:rPr>
                          <w:rFonts w:ascii="Corbel" w:hAnsi="Corbel" w:cs="Aharoni"/>
                          <w:b/>
                          <w:color w:val="FA941C"/>
                        </w:rPr>
                        <w:t>dwwlibrary.wested.org</w:t>
                      </w:r>
                    </w:p>
                  </w:txbxContent>
                </v:textbox>
              </v:rect>
              <w10:wrap anchorx="margin"/>
            </v:group>
          </w:pict>
        </mc:Fallback>
      </mc:AlternateContent>
    </w:r>
    <w:r w:rsidR="009E3E58" w:rsidRPr="009E3E58">
      <w:rPr>
        <w:noProof/>
      </w:rPr>
      <w:t xml:space="preserve"> </w:t>
    </w:r>
    <w:r w:rsidR="009E3E58">
      <w:rPr>
        <w:noProof/>
      </w:rPr>
      <w:tab/>
    </w:r>
    <w:r w:rsidR="009E3E58">
      <w:rPr>
        <w:noProof/>
      </w:rPr>
      <w:tab/>
    </w:r>
    <w:r w:rsidR="009E3E58">
      <w:rPr>
        <w:noProof/>
      </w:rPr>
      <w:tab/>
    </w:r>
    <w:r w:rsidR="009E3E58">
      <w:rPr>
        <w:noProof/>
      </w:rPr>
      <w:tab/>
    </w:r>
    <w:r w:rsidR="009E3E58">
      <w:rPr>
        <w:noProof/>
      </w:rPr>
      <w:tab/>
    </w:r>
    <w:r w:rsidR="009E3E58">
      <w:rPr>
        <w:noProof/>
      </w:rPr>
      <w:tab/>
    </w:r>
    <w:r w:rsidR="009E3E58">
      <w:rPr>
        <w:noProof/>
      </w:rPr>
      <w:tab/>
    </w:r>
    <w:r w:rsidR="009E3E58">
      <w:rPr>
        <w:noProof/>
      </w:rPr>
      <w:tab/>
    </w:r>
    <w:r w:rsidR="009E3E58">
      <w:rPr>
        <w:noProof/>
      </w:rPr>
      <w:tab/>
    </w:r>
    <w:r w:rsidR="009E3E58">
      <w:rPr>
        <w:noProof/>
      </w:rPr>
      <w:tab/>
      <w:t>Cross-Topic Guide</w:t>
    </w:r>
  </w:p>
  <w:p w:rsidR="00653F07" w:rsidRPr="002E6DE1" w:rsidRDefault="00653F07" w:rsidP="006D55D2">
    <w:pPr>
      <w:pStyle w:val="DocumentTypeInHeader"/>
      <w:ind w:left="0"/>
      <w:jc w:val="left"/>
    </w:pPr>
    <w:r>
      <w:rPr>
        <w:noProof/>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EE605F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1D2C3B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3A05F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C52FE1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B349CE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FBABEB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0089D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18CABF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A5AFA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2D884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970883"/>
    <w:multiLevelType w:val="hybridMultilevel"/>
    <w:tmpl w:val="7EB20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A93006"/>
    <w:multiLevelType w:val="hybridMultilevel"/>
    <w:tmpl w:val="F2A4216C"/>
    <w:lvl w:ilvl="0" w:tplc="A4306A0E">
      <w:start w:val="1"/>
      <w:numFmt w:val="decimal"/>
      <w:pStyle w:val="ListParagraph"/>
      <w:lvlText w:val="%1."/>
      <w:lvlJc w:val="left"/>
      <w:pPr>
        <w:ind w:left="1080" w:hanging="360"/>
      </w:pPr>
      <w:rPr>
        <w:rFonts w:ascii="Times New Roman" w:hAnsi="Times New Roman" w:cs="Times New Roman" w:hint="default"/>
        <w:b w:val="0"/>
        <w:i w:val="0"/>
        <w:iCs w:val="0"/>
        <w:caps w:val="0"/>
        <w:smallCaps w:val="0"/>
        <w:strike w:val="0"/>
        <w:dstrike w:val="0"/>
        <w:vanish w:val="0"/>
        <w:color w:val="000000"/>
        <w:spacing w:val="0"/>
        <w:kern w:val="0"/>
        <w:position w:val="0"/>
        <w:sz w:val="20"/>
        <w:u w:val="none"/>
        <w:vertAlign w:val="baseline"/>
        <w:em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43D14BF"/>
    <w:multiLevelType w:val="hybridMultilevel"/>
    <w:tmpl w:val="89E6C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7272D"/>
    <w:multiLevelType w:val="hybridMultilevel"/>
    <w:tmpl w:val="F774A292"/>
    <w:lvl w:ilvl="0" w:tplc="5D5E78BA">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37530F"/>
    <w:multiLevelType w:val="hybridMultilevel"/>
    <w:tmpl w:val="E4EE0D3A"/>
    <w:lvl w:ilvl="0" w:tplc="C1EC1344">
      <w:start w:val="1"/>
      <w:numFmt w:val="bullet"/>
      <w:lvlText w:val="»"/>
      <w:lvlJc w:val="left"/>
      <w:pPr>
        <w:ind w:left="1800" w:hanging="360"/>
      </w:pPr>
      <w:rPr>
        <w:rFonts w:ascii="Trebuchet MS" w:hAnsi="Trebuchet MS" w:hint="default"/>
        <w:color w:val="0095D0"/>
        <w:sz w:val="32"/>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C35D49"/>
    <w:multiLevelType w:val="hybridMultilevel"/>
    <w:tmpl w:val="14682D3A"/>
    <w:lvl w:ilvl="0" w:tplc="6BA2BF6E">
      <w:start w:val="1"/>
      <w:numFmt w:val="decimal"/>
      <w:pStyle w:val="TableCaptionNumbere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C912C6"/>
    <w:multiLevelType w:val="hybridMultilevel"/>
    <w:tmpl w:val="0F50D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8A3B24"/>
    <w:multiLevelType w:val="hybridMultilevel"/>
    <w:tmpl w:val="B2F03B58"/>
    <w:lvl w:ilvl="0" w:tplc="BB2C2F90">
      <w:start w:val="1"/>
      <w:numFmt w:val="decimal"/>
      <w:lvlText w:val="%1."/>
      <w:lvlJc w:val="left"/>
      <w:pPr>
        <w:tabs>
          <w:tab w:val="num" w:pos="288"/>
        </w:tabs>
        <w:ind w:left="288" w:hanging="288"/>
      </w:pPr>
      <w:rPr>
        <w:rFonts w:hint="default"/>
        <w:sz w:val="20"/>
      </w:rPr>
    </w:lvl>
    <w:lvl w:ilvl="1" w:tplc="E3329DFE">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4A7E72"/>
    <w:multiLevelType w:val="hybridMultilevel"/>
    <w:tmpl w:val="5C189B06"/>
    <w:lvl w:ilvl="0" w:tplc="996EC066">
      <w:start w:val="1"/>
      <w:numFmt w:val="bullet"/>
      <w:lvlText w:val="»"/>
      <w:lvlJc w:val="left"/>
      <w:pPr>
        <w:ind w:left="2520" w:hanging="1440"/>
      </w:pPr>
      <w:rPr>
        <w:rFonts w:ascii="Trebuchet MS" w:hAnsi="Trebuchet MS" w:hint="default"/>
        <w:color w:val="247EFF"/>
        <w:sz w:val="32"/>
      </w:rPr>
    </w:lvl>
    <w:lvl w:ilvl="1" w:tplc="04090003">
      <w:start w:val="1"/>
      <w:numFmt w:val="bullet"/>
      <w:lvlText w:val="o"/>
      <w:lvlJc w:val="left"/>
      <w:pPr>
        <w:ind w:left="1800" w:hanging="360"/>
      </w:pPr>
      <w:rPr>
        <w:rFonts w:ascii="Courier" w:hAnsi="Courier"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w:hAnsi="Courier"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w:hAnsi="Courier"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5C4791A"/>
    <w:multiLevelType w:val="hybridMultilevel"/>
    <w:tmpl w:val="CDF6F362"/>
    <w:lvl w:ilvl="0" w:tplc="82AC87BE">
      <w:start w:val="3"/>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7B1123"/>
    <w:multiLevelType w:val="hybridMultilevel"/>
    <w:tmpl w:val="4CB88A98"/>
    <w:lvl w:ilvl="0" w:tplc="4B36ADA2">
      <w:start w:val="1"/>
      <w:numFmt w:val="bullet"/>
      <w:lvlText w:val=""/>
      <w:lvlJc w:val="left"/>
      <w:pPr>
        <w:ind w:left="2160" w:hanging="1440"/>
      </w:pPr>
      <w:rPr>
        <w:rFonts w:ascii="Symbol" w:hAnsi="Symbol" w:hint="default"/>
        <w:sz w:val="2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1871D2"/>
    <w:multiLevelType w:val="hybridMultilevel"/>
    <w:tmpl w:val="4C4C56D4"/>
    <w:lvl w:ilvl="0" w:tplc="9A2ABB20">
      <w:start w:val="1"/>
      <w:numFmt w:val="bullet"/>
      <w:lvlText w:val=""/>
      <w:lvlJc w:val="left"/>
      <w:pPr>
        <w:ind w:left="2160" w:hanging="144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D03CB7"/>
    <w:multiLevelType w:val="hybridMultilevel"/>
    <w:tmpl w:val="55AAE20E"/>
    <w:lvl w:ilvl="0" w:tplc="C45C8D16">
      <w:start w:val="1"/>
      <w:numFmt w:val="decimal"/>
      <w:lvlText w:val="%1."/>
      <w:lvlJc w:val="left"/>
      <w:pPr>
        <w:tabs>
          <w:tab w:val="num" w:pos="288"/>
        </w:tabs>
        <w:ind w:left="288" w:hanging="288"/>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516C34"/>
    <w:multiLevelType w:val="hybridMultilevel"/>
    <w:tmpl w:val="89E6C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8"/>
  </w:num>
  <w:num w:numId="3">
    <w:abstractNumId w:val="20"/>
  </w:num>
  <w:num w:numId="4">
    <w:abstractNumId w:val="19"/>
  </w:num>
  <w:num w:numId="5">
    <w:abstractNumId w:val="13"/>
    <w:lvlOverride w:ilvl="0">
      <w:startOverride w:val="1"/>
    </w:lvlOverride>
  </w:num>
  <w:num w:numId="6">
    <w:abstractNumId w:val="17"/>
  </w:num>
  <w:num w:numId="7">
    <w:abstractNumId w:val="22"/>
    <w:lvlOverride w:ilvl="0">
      <w:startOverride w:val="1"/>
    </w:lvlOverride>
  </w:num>
  <w:num w:numId="8">
    <w:abstractNumId w:val="14"/>
  </w:num>
  <w:num w:numId="9">
    <w:abstractNumId w:val="23"/>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1"/>
  </w:num>
  <w:num w:numId="21">
    <w:abstractNumId w:val="12"/>
  </w:num>
  <w:num w:numId="22">
    <w:abstractNumId w:val="10"/>
  </w:num>
  <w:num w:numId="23">
    <w:abstractNumId w:val="19"/>
  </w:num>
  <w:num w:numId="24">
    <w:abstractNumId w:val="19"/>
    <w:lvlOverride w:ilvl="0">
      <w:startOverride w:val="3"/>
    </w:lvlOverride>
  </w:num>
  <w:num w:numId="25">
    <w:abstractNumId w:val="15"/>
  </w:num>
  <w:num w:numId="26">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20"/>
  <w:consecutiveHyphenLimit w:val="1"/>
  <w:hyphenationZone w:val="547"/>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AA9"/>
    <w:rsid w:val="00000B86"/>
    <w:rsid w:val="00002A7F"/>
    <w:rsid w:val="00002ED4"/>
    <w:rsid w:val="00015AAE"/>
    <w:rsid w:val="000202A2"/>
    <w:rsid w:val="00022B0F"/>
    <w:rsid w:val="00027061"/>
    <w:rsid w:val="00044365"/>
    <w:rsid w:val="00044BDA"/>
    <w:rsid w:val="00053C2D"/>
    <w:rsid w:val="00055D1F"/>
    <w:rsid w:val="00070707"/>
    <w:rsid w:val="00071F6A"/>
    <w:rsid w:val="000736F5"/>
    <w:rsid w:val="000808CE"/>
    <w:rsid w:val="000842C9"/>
    <w:rsid w:val="0008639F"/>
    <w:rsid w:val="00095865"/>
    <w:rsid w:val="000971CC"/>
    <w:rsid w:val="00097E32"/>
    <w:rsid w:val="000B5634"/>
    <w:rsid w:val="000C3A40"/>
    <w:rsid w:val="000D3427"/>
    <w:rsid w:val="000F3EB6"/>
    <w:rsid w:val="000F4352"/>
    <w:rsid w:val="000F73AD"/>
    <w:rsid w:val="000F7937"/>
    <w:rsid w:val="00106780"/>
    <w:rsid w:val="001171E2"/>
    <w:rsid w:val="001209C9"/>
    <w:rsid w:val="00126F2E"/>
    <w:rsid w:val="00142933"/>
    <w:rsid w:val="0014799F"/>
    <w:rsid w:val="00150AB1"/>
    <w:rsid w:val="00154DF3"/>
    <w:rsid w:val="001569F8"/>
    <w:rsid w:val="00156D6D"/>
    <w:rsid w:val="0016454A"/>
    <w:rsid w:val="00166F3F"/>
    <w:rsid w:val="0017210F"/>
    <w:rsid w:val="001769D7"/>
    <w:rsid w:val="00196519"/>
    <w:rsid w:val="001A25E9"/>
    <w:rsid w:val="001A39AE"/>
    <w:rsid w:val="001A6467"/>
    <w:rsid w:val="001A70B4"/>
    <w:rsid w:val="001C02B1"/>
    <w:rsid w:val="001C05B4"/>
    <w:rsid w:val="001C0C89"/>
    <w:rsid w:val="001C357E"/>
    <w:rsid w:val="001C4C2F"/>
    <w:rsid w:val="001C63E9"/>
    <w:rsid w:val="001D0B22"/>
    <w:rsid w:val="001E6B67"/>
    <w:rsid w:val="001F4CBE"/>
    <w:rsid w:val="001F67DF"/>
    <w:rsid w:val="0020024E"/>
    <w:rsid w:val="002052DD"/>
    <w:rsid w:val="00205C18"/>
    <w:rsid w:val="00206C2A"/>
    <w:rsid w:val="002177EB"/>
    <w:rsid w:val="00223437"/>
    <w:rsid w:val="00226FE4"/>
    <w:rsid w:val="00236E27"/>
    <w:rsid w:val="002474DB"/>
    <w:rsid w:val="0025533E"/>
    <w:rsid w:val="00255CE1"/>
    <w:rsid w:val="00256B26"/>
    <w:rsid w:val="002641B3"/>
    <w:rsid w:val="00294C66"/>
    <w:rsid w:val="00297E1C"/>
    <w:rsid w:val="002A2167"/>
    <w:rsid w:val="002A63F2"/>
    <w:rsid w:val="002A6D1B"/>
    <w:rsid w:val="002B098D"/>
    <w:rsid w:val="002B275C"/>
    <w:rsid w:val="002B2BC4"/>
    <w:rsid w:val="002B4CB2"/>
    <w:rsid w:val="002B63D1"/>
    <w:rsid w:val="002C6E1A"/>
    <w:rsid w:val="002C7B25"/>
    <w:rsid w:val="002D7816"/>
    <w:rsid w:val="002E0C64"/>
    <w:rsid w:val="002E55E7"/>
    <w:rsid w:val="002E6183"/>
    <w:rsid w:val="002E6715"/>
    <w:rsid w:val="002E6DE1"/>
    <w:rsid w:val="002F2A77"/>
    <w:rsid w:val="002F4778"/>
    <w:rsid w:val="002F597D"/>
    <w:rsid w:val="002F59C5"/>
    <w:rsid w:val="00300A0C"/>
    <w:rsid w:val="00301860"/>
    <w:rsid w:val="00305C4E"/>
    <w:rsid w:val="00311CE3"/>
    <w:rsid w:val="00317B95"/>
    <w:rsid w:val="00324AD9"/>
    <w:rsid w:val="00325776"/>
    <w:rsid w:val="00330BBC"/>
    <w:rsid w:val="003351BB"/>
    <w:rsid w:val="003466A1"/>
    <w:rsid w:val="003575A7"/>
    <w:rsid w:val="003610B2"/>
    <w:rsid w:val="003703B7"/>
    <w:rsid w:val="00392306"/>
    <w:rsid w:val="0039723A"/>
    <w:rsid w:val="003A3551"/>
    <w:rsid w:val="003B281F"/>
    <w:rsid w:val="003B3506"/>
    <w:rsid w:val="003B38A9"/>
    <w:rsid w:val="003B5189"/>
    <w:rsid w:val="003B64D7"/>
    <w:rsid w:val="003C558A"/>
    <w:rsid w:val="003C7B69"/>
    <w:rsid w:val="003D3DE9"/>
    <w:rsid w:val="003D4A5B"/>
    <w:rsid w:val="003D6844"/>
    <w:rsid w:val="003F1146"/>
    <w:rsid w:val="004066E8"/>
    <w:rsid w:val="00417EBA"/>
    <w:rsid w:val="00421DAD"/>
    <w:rsid w:val="00422BB7"/>
    <w:rsid w:val="0042593D"/>
    <w:rsid w:val="00435D40"/>
    <w:rsid w:val="00436598"/>
    <w:rsid w:val="00441D8A"/>
    <w:rsid w:val="00444342"/>
    <w:rsid w:val="004470AB"/>
    <w:rsid w:val="004521D5"/>
    <w:rsid w:val="004545DE"/>
    <w:rsid w:val="004556F9"/>
    <w:rsid w:val="0045698B"/>
    <w:rsid w:val="00460AF4"/>
    <w:rsid w:val="00472D69"/>
    <w:rsid w:val="00474B9F"/>
    <w:rsid w:val="0047535A"/>
    <w:rsid w:val="00476C7B"/>
    <w:rsid w:val="00480B9D"/>
    <w:rsid w:val="00482C77"/>
    <w:rsid w:val="00485786"/>
    <w:rsid w:val="00491FC9"/>
    <w:rsid w:val="00494BFB"/>
    <w:rsid w:val="004955C3"/>
    <w:rsid w:val="004A08D4"/>
    <w:rsid w:val="004A09F8"/>
    <w:rsid w:val="004A1C3B"/>
    <w:rsid w:val="004A481B"/>
    <w:rsid w:val="004A52C0"/>
    <w:rsid w:val="004B242A"/>
    <w:rsid w:val="004C66FA"/>
    <w:rsid w:val="004C6ABB"/>
    <w:rsid w:val="004D0567"/>
    <w:rsid w:val="004D7FFD"/>
    <w:rsid w:val="004E45AB"/>
    <w:rsid w:val="004E6F15"/>
    <w:rsid w:val="004E6F95"/>
    <w:rsid w:val="00501F52"/>
    <w:rsid w:val="00511FF9"/>
    <w:rsid w:val="00514253"/>
    <w:rsid w:val="00520152"/>
    <w:rsid w:val="0052259A"/>
    <w:rsid w:val="005362C9"/>
    <w:rsid w:val="00541E74"/>
    <w:rsid w:val="00544EC9"/>
    <w:rsid w:val="00545CD3"/>
    <w:rsid w:val="005479A6"/>
    <w:rsid w:val="005633CB"/>
    <w:rsid w:val="00570C1C"/>
    <w:rsid w:val="00574F7E"/>
    <w:rsid w:val="005757D9"/>
    <w:rsid w:val="005810C8"/>
    <w:rsid w:val="005834E6"/>
    <w:rsid w:val="005905B7"/>
    <w:rsid w:val="0059075F"/>
    <w:rsid w:val="0059143E"/>
    <w:rsid w:val="00593176"/>
    <w:rsid w:val="00594C0F"/>
    <w:rsid w:val="005A0AC8"/>
    <w:rsid w:val="005A3377"/>
    <w:rsid w:val="005A3DD0"/>
    <w:rsid w:val="005B1A85"/>
    <w:rsid w:val="005B1C80"/>
    <w:rsid w:val="005B4883"/>
    <w:rsid w:val="005B4E2D"/>
    <w:rsid w:val="005C0082"/>
    <w:rsid w:val="005C158D"/>
    <w:rsid w:val="005C1901"/>
    <w:rsid w:val="005C3CCA"/>
    <w:rsid w:val="005C53D9"/>
    <w:rsid w:val="005D714C"/>
    <w:rsid w:val="005D7882"/>
    <w:rsid w:val="005E21EF"/>
    <w:rsid w:val="005E2B6D"/>
    <w:rsid w:val="005E7434"/>
    <w:rsid w:val="005E7519"/>
    <w:rsid w:val="005E7B0E"/>
    <w:rsid w:val="005F05D0"/>
    <w:rsid w:val="006129BE"/>
    <w:rsid w:val="00614436"/>
    <w:rsid w:val="00615386"/>
    <w:rsid w:val="00626AA9"/>
    <w:rsid w:val="00635139"/>
    <w:rsid w:val="006368DF"/>
    <w:rsid w:val="00653F07"/>
    <w:rsid w:val="0066542E"/>
    <w:rsid w:val="00670B15"/>
    <w:rsid w:val="00681204"/>
    <w:rsid w:val="0069087F"/>
    <w:rsid w:val="00692FD1"/>
    <w:rsid w:val="00697BC7"/>
    <w:rsid w:val="006A0006"/>
    <w:rsid w:val="006B02AD"/>
    <w:rsid w:val="006B1AC0"/>
    <w:rsid w:val="006B3D28"/>
    <w:rsid w:val="006B4585"/>
    <w:rsid w:val="006C0395"/>
    <w:rsid w:val="006C3C0F"/>
    <w:rsid w:val="006C4820"/>
    <w:rsid w:val="006D1756"/>
    <w:rsid w:val="006D2BF3"/>
    <w:rsid w:val="006D55D2"/>
    <w:rsid w:val="006F14E2"/>
    <w:rsid w:val="006F7765"/>
    <w:rsid w:val="006F7ABC"/>
    <w:rsid w:val="007044F3"/>
    <w:rsid w:val="007109C2"/>
    <w:rsid w:val="00713716"/>
    <w:rsid w:val="007139CB"/>
    <w:rsid w:val="00713D19"/>
    <w:rsid w:val="007141CC"/>
    <w:rsid w:val="00714D5E"/>
    <w:rsid w:val="00714F99"/>
    <w:rsid w:val="007176F8"/>
    <w:rsid w:val="0072778F"/>
    <w:rsid w:val="00732C1A"/>
    <w:rsid w:val="007368C3"/>
    <w:rsid w:val="00737908"/>
    <w:rsid w:val="0075245A"/>
    <w:rsid w:val="00753E93"/>
    <w:rsid w:val="00756572"/>
    <w:rsid w:val="007621C0"/>
    <w:rsid w:val="0076570F"/>
    <w:rsid w:val="007719FC"/>
    <w:rsid w:val="00776615"/>
    <w:rsid w:val="00776CF4"/>
    <w:rsid w:val="00792FAD"/>
    <w:rsid w:val="007958F2"/>
    <w:rsid w:val="007A1D9B"/>
    <w:rsid w:val="007A2E71"/>
    <w:rsid w:val="007A46AA"/>
    <w:rsid w:val="007A4BB3"/>
    <w:rsid w:val="007B2B9E"/>
    <w:rsid w:val="007B5822"/>
    <w:rsid w:val="007C1E75"/>
    <w:rsid w:val="007C654D"/>
    <w:rsid w:val="007C77D4"/>
    <w:rsid w:val="007D1237"/>
    <w:rsid w:val="007D225E"/>
    <w:rsid w:val="007D4D57"/>
    <w:rsid w:val="007E7737"/>
    <w:rsid w:val="008016D0"/>
    <w:rsid w:val="00802FCB"/>
    <w:rsid w:val="00803B32"/>
    <w:rsid w:val="00805898"/>
    <w:rsid w:val="00810394"/>
    <w:rsid w:val="008304A5"/>
    <w:rsid w:val="008363A4"/>
    <w:rsid w:val="00844D34"/>
    <w:rsid w:val="0086713D"/>
    <w:rsid w:val="008803F3"/>
    <w:rsid w:val="008847B7"/>
    <w:rsid w:val="00885FFC"/>
    <w:rsid w:val="00893EE5"/>
    <w:rsid w:val="00895C24"/>
    <w:rsid w:val="008A79FD"/>
    <w:rsid w:val="008B42DA"/>
    <w:rsid w:val="008D2F7D"/>
    <w:rsid w:val="008E413E"/>
    <w:rsid w:val="008F2226"/>
    <w:rsid w:val="008F31D2"/>
    <w:rsid w:val="008F3D39"/>
    <w:rsid w:val="008F46AC"/>
    <w:rsid w:val="008F60EC"/>
    <w:rsid w:val="008F7857"/>
    <w:rsid w:val="00900187"/>
    <w:rsid w:val="00902006"/>
    <w:rsid w:val="009225B0"/>
    <w:rsid w:val="00933F8B"/>
    <w:rsid w:val="009352EC"/>
    <w:rsid w:val="00937097"/>
    <w:rsid w:val="00937A17"/>
    <w:rsid w:val="00942D81"/>
    <w:rsid w:val="009458A7"/>
    <w:rsid w:val="00947B3B"/>
    <w:rsid w:val="00954A76"/>
    <w:rsid w:val="0096499A"/>
    <w:rsid w:val="00972BCE"/>
    <w:rsid w:val="00980456"/>
    <w:rsid w:val="00987B40"/>
    <w:rsid w:val="009909CB"/>
    <w:rsid w:val="00990A2C"/>
    <w:rsid w:val="009925D8"/>
    <w:rsid w:val="009A7508"/>
    <w:rsid w:val="009A7B36"/>
    <w:rsid w:val="009B0CF9"/>
    <w:rsid w:val="009B51A4"/>
    <w:rsid w:val="009C3179"/>
    <w:rsid w:val="009C32D1"/>
    <w:rsid w:val="009C388A"/>
    <w:rsid w:val="009C5F38"/>
    <w:rsid w:val="009C7BE6"/>
    <w:rsid w:val="009D03E1"/>
    <w:rsid w:val="009E20A2"/>
    <w:rsid w:val="009E3E58"/>
    <w:rsid w:val="009E7AA6"/>
    <w:rsid w:val="009F13E1"/>
    <w:rsid w:val="009F4EF5"/>
    <w:rsid w:val="009F5FF1"/>
    <w:rsid w:val="00A0662E"/>
    <w:rsid w:val="00A06CB6"/>
    <w:rsid w:val="00A079A9"/>
    <w:rsid w:val="00A10605"/>
    <w:rsid w:val="00A13BA5"/>
    <w:rsid w:val="00A24F27"/>
    <w:rsid w:val="00A26465"/>
    <w:rsid w:val="00A44AD9"/>
    <w:rsid w:val="00A46062"/>
    <w:rsid w:val="00A53559"/>
    <w:rsid w:val="00A952C1"/>
    <w:rsid w:val="00A9756A"/>
    <w:rsid w:val="00A97C36"/>
    <w:rsid w:val="00AA6031"/>
    <w:rsid w:val="00AB3EDA"/>
    <w:rsid w:val="00AC15DB"/>
    <w:rsid w:val="00AC2CE2"/>
    <w:rsid w:val="00AD1CBD"/>
    <w:rsid w:val="00AD3CA9"/>
    <w:rsid w:val="00AD4BB8"/>
    <w:rsid w:val="00AE1079"/>
    <w:rsid w:val="00AE1B7F"/>
    <w:rsid w:val="00AE1DFE"/>
    <w:rsid w:val="00AE3575"/>
    <w:rsid w:val="00AE4A6C"/>
    <w:rsid w:val="00AF1A43"/>
    <w:rsid w:val="00AF1E45"/>
    <w:rsid w:val="00AF7AF6"/>
    <w:rsid w:val="00B0423F"/>
    <w:rsid w:val="00B065BF"/>
    <w:rsid w:val="00B07A3B"/>
    <w:rsid w:val="00B161AE"/>
    <w:rsid w:val="00B17F94"/>
    <w:rsid w:val="00B44B7B"/>
    <w:rsid w:val="00B474FD"/>
    <w:rsid w:val="00B53113"/>
    <w:rsid w:val="00B554EC"/>
    <w:rsid w:val="00B60379"/>
    <w:rsid w:val="00B67FAA"/>
    <w:rsid w:val="00B71F59"/>
    <w:rsid w:val="00B74560"/>
    <w:rsid w:val="00B74E27"/>
    <w:rsid w:val="00B76CA5"/>
    <w:rsid w:val="00B871D3"/>
    <w:rsid w:val="00B92773"/>
    <w:rsid w:val="00B967E1"/>
    <w:rsid w:val="00B96C12"/>
    <w:rsid w:val="00BA2D9D"/>
    <w:rsid w:val="00BA3BF6"/>
    <w:rsid w:val="00BA789C"/>
    <w:rsid w:val="00BB1488"/>
    <w:rsid w:val="00BB2065"/>
    <w:rsid w:val="00BC48FB"/>
    <w:rsid w:val="00BC4E22"/>
    <w:rsid w:val="00BD461D"/>
    <w:rsid w:val="00BE09FC"/>
    <w:rsid w:val="00BE1F7F"/>
    <w:rsid w:val="00BE4F43"/>
    <w:rsid w:val="00BE6D15"/>
    <w:rsid w:val="00BF0A08"/>
    <w:rsid w:val="00C109EB"/>
    <w:rsid w:val="00C20A8E"/>
    <w:rsid w:val="00C20F2D"/>
    <w:rsid w:val="00C24D2B"/>
    <w:rsid w:val="00C3111C"/>
    <w:rsid w:val="00C332B6"/>
    <w:rsid w:val="00C3464E"/>
    <w:rsid w:val="00C4648C"/>
    <w:rsid w:val="00C53490"/>
    <w:rsid w:val="00C53665"/>
    <w:rsid w:val="00C53AE6"/>
    <w:rsid w:val="00C5545D"/>
    <w:rsid w:val="00C5619E"/>
    <w:rsid w:val="00C66F0C"/>
    <w:rsid w:val="00C71B36"/>
    <w:rsid w:val="00C76ADE"/>
    <w:rsid w:val="00C858F1"/>
    <w:rsid w:val="00C86F8C"/>
    <w:rsid w:val="00C955DF"/>
    <w:rsid w:val="00C95CE8"/>
    <w:rsid w:val="00CA302E"/>
    <w:rsid w:val="00CA4E79"/>
    <w:rsid w:val="00CA641A"/>
    <w:rsid w:val="00CB061B"/>
    <w:rsid w:val="00CB3677"/>
    <w:rsid w:val="00CB3A8F"/>
    <w:rsid w:val="00CD4686"/>
    <w:rsid w:val="00CE14B3"/>
    <w:rsid w:val="00CF4C0B"/>
    <w:rsid w:val="00D04866"/>
    <w:rsid w:val="00D10451"/>
    <w:rsid w:val="00D12385"/>
    <w:rsid w:val="00D12A57"/>
    <w:rsid w:val="00D17891"/>
    <w:rsid w:val="00D22602"/>
    <w:rsid w:val="00D22F17"/>
    <w:rsid w:val="00D23D09"/>
    <w:rsid w:val="00D24E04"/>
    <w:rsid w:val="00D25BCD"/>
    <w:rsid w:val="00D260E9"/>
    <w:rsid w:val="00D264B3"/>
    <w:rsid w:val="00D273EF"/>
    <w:rsid w:val="00D31E57"/>
    <w:rsid w:val="00D32A04"/>
    <w:rsid w:val="00D331C4"/>
    <w:rsid w:val="00D43E13"/>
    <w:rsid w:val="00D46E88"/>
    <w:rsid w:val="00D475C7"/>
    <w:rsid w:val="00D510B7"/>
    <w:rsid w:val="00D52428"/>
    <w:rsid w:val="00D53457"/>
    <w:rsid w:val="00D60E00"/>
    <w:rsid w:val="00D63E41"/>
    <w:rsid w:val="00D64810"/>
    <w:rsid w:val="00D65C6A"/>
    <w:rsid w:val="00D66F5F"/>
    <w:rsid w:val="00D67769"/>
    <w:rsid w:val="00D70B0B"/>
    <w:rsid w:val="00D76D89"/>
    <w:rsid w:val="00D77076"/>
    <w:rsid w:val="00D77A30"/>
    <w:rsid w:val="00D8039B"/>
    <w:rsid w:val="00D841DD"/>
    <w:rsid w:val="00D858E7"/>
    <w:rsid w:val="00D9307E"/>
    <w:rsid w:val="00D97A40"/>
    <w:rsid w:val="00D97D21"/>
    <w:rsid w:val="00DB3948"/>
    <w:rsid w:val="00DB5B84"/>
    <w:rsid w:val="00DC28B5"/>
    <w:rsid w:val="00DC367E"/>
    <w:rsid w:val="00DD10A4"/>
    <w:rsid w:val="00DD2954"/>
    <w:rsid w:val="00DE0E7C"/>
    <w:rsid w:val="00DE471E"/>
    <w:rsid w:val="00DF6730"/>
    <w:rsid w:val="00E00A64"/>
    <w:rsid w:val="00E00B12"/>
    <w:rsid w:val="00E01F26"/>
    <w:rsid w:val="00E10F2C"/>
    <w:rsid w:val="00E12050"/>
    <w:rsid w:val="00E21FFF"/>
    <w:rsid w:val="00E26DC2"/>
    <w:rsid w:val="00E3148F"/>
    <w:rsid w:val="00E31A7B"/>
    <w:rsid w:val="00E41019"/>
    <w:rsid w:val="00E42769"/>
    <w:rsid w:val="00E47D2E"/>
    <w:rsid w:val="00E52037"/>
    <w:rsid w:val="00E61A2E"/>
    <w:rsid w:val="00E63C70"/>
    <w:rsid w:val="00E65F0F"/>
    <w:rsid w:val="00E72FA1"/>
    <w:rsid w:val="00E8044E"/>
    <w:rsid w:val="00E81993"/>
    <w:rsid w:val="00E83EB4"/>
    <w:rsid w:val="00E84572"/>
    <w:rsid w:val="00E86361"/>
    <w:rsid w:val="00E9130E"/>
    <w:rsid w:val="00E91A06"/>
    <w:rsid w:val="00E92BFE"/>
    <w:rsid w:val="00E94357"/>
    <w:rsid w:val="00EA002F"/>
    <w:rsid w:val="00EA49FF"/>
    <w:rsid w:val="00EC0008"/>
    <w:rsid w:val="00ED528D"/>
    <w:rsid w:val="00EE0186"/>
    <w:rsid w:val="00EE12E4"/>
    <w:rsid w:val="00EF7F68"/>
    <w:rsid w:val="00F02481"/>
    <w:rsid w:val="00F03160"/>
    <w:rsid w:val="00F168A4"/>
    <w:rsid w:val="00F20900"/>
    <w:rsid w:val="00F27C4E"/>
    <w:rsid w:val="00F3127A"/>
    <w:rsid w:val="00F35053"/>
    <w:rsid w:val="00F4350D"/>
    <w:rsid w:val="00F45C38"/>
    <w:rsid w:val="00F601A7"/>
    <w:rsid w:val="00F61705"/>
    <w:rsid w:val="00F61780"/>
    <w:rsid w:val="00F6490D"/>
    <w:rsid w:val="00F64A45"/>
    <w:rsid w:val="00F70D81"/>
    <w:rsid w:val="00F70F30"/>
    <w:rsid w:val="00F8588D"/>
    <w:rsid w:val="00F86155"/>
    <w:rsid w:val="00F9097E"/>
    <w:rsid w:val="00F944D1"/>
    <w:rsid w:val="00FA3E9C"/>
    <w:rsid w:val="00FB2438"/>
    <w:rsid w:val="00FC47C3"/>
    <w:rsid w:val="00FC52D4"/>
    <w:rsid w:val="00FD4753"/>
    <w:rsid w:val="00FD70DF"/>
    <w:rsid w:val="00FE4B4C"/>
    <w:rsid w:val="00FE7D78"/>
    <w:rsid w:val="00FF31F6"/>
    <w:rsid w:val="00FF561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B4B756-0287-4C40-BF40-378F1AA08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ebuchet MS" w:eastAsia="Cambria" w:hAnsi="Trebuchet MS" w:cs="Times New Roman"/>
        <w:lang w:val="en-US" w:eastAsia="en-U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F8588D"/>
    <w:rPr>
      <w:sz w:val="22"/>
      <w:szCs w:val="24"/>
    </w:rPr>
  </w:style>
  <w:style w:type="paragraph" w:styleId="Heading1">
    <w:name w:val="heading 1"/>
    <w:aliases w:val="Heading 1 White"/>
    <w:basedOn w:val="Normal"/>
    <w:link w:val="Heading1Char"/>
    <w:autoRedefine/>
    <w:qFormat/>
    <w:rsid w:val="004556F9"/>
    <w:pPr>
      <w:widowControl w:val="0"/>
      <w:suppressAutoHyphens/>
      <w:autoSpaceDE w:val="0"/>
      <w:autoSpaceDN w:val="0"/>
      <w:adjustRightInd w:val="0"/>
      <w:spacing w:before="480" w:after="100"/>
      <w:textAlignment w:val="center"/>
      <w:outlineLvl w:val="0"/>
    </w:pPr>
    <w:rPr>
      <w:rFonts w:ascii="TrebuchetMS-Bold" w:hAnsi="TrebuchetMS-Bold" w:cs="TrebuchetMS-Bold"/>
      <w:b/>
      <w:bCs/>
      <w:color w:val="FA941C"/>
      <w:sz w:val="36"/>
      <w:szCs w:val="36"/>
    </w:rPr>
  </w:style>
  <w:style w:type="paragraph" w:styleId="Heading2">
    <w:name w:val="heading 2"/>
    <w:basedOn w:val="Normal"/>
    <w:next w:val="Normal"/>
    <w:link w:val="Heading2Char"/>
    <w:autoRedefine/>
    <w:rsid w:val="00990267"/>
    <w:pPr>
      <w:keepNext/>
      <w:widowControl w:val="0"/>
      <w:autoSpaceDE w:val="0"/>
      <w:autoSpaceDN w:val="0"/>
      <w:adjustRightInd w:val="0"/>
      <w:spacing w:before="360" w:after="90"/>
      <w:contextualSpacing/>
      <w:textAlignment w:val="center"/>
      <w:outlineLvl w:val="1"/>
    </w:pPr>
    <w:rPr>
      <w:rFonts w:ascii="TrebuchetMS-Bold" w:hAnsi="TrebuchetMS-Bold" w:cs="TrebuchetMS-Bold"/>
      <w:b/>
      <w:bCs/>
      <w:color w:val="0098FF"/>
      <w:sz w:val="28"/>
      <w:szCs w:val="26"/>
    </w:rPr>
  </w:style>
  <w:style w:type="paragraph" w:styleId="Heading3">
    <w:name w:val="heading 3"/>
    <w:basedOn w:val="Normal"/>
    <w:next w:val="Normal"/>
    <w:link w:val="Heading3Char"/>
    <w:rsid w:val="00776615"/>
    <w:pPr>
      <w:keepNext/>
      <w:keepLines/>
      <w:spacing w:before="300" w:after="120"/>
      <w:outlineLvl w:val="2"/>
    </w:pPr>
    <w:rPr>
      <w:rFonts w:eastAsia="Times New Roman"/>
      <w:b/>
      <w:bCs/>
      <w:color w:val="0098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PrecedingList">
    <w:name w:val="Body Text Preceding List"/>
    <w:basedOn w:val="BodyText"/>
    <w:qFormat/>
    <w:rsid w:val="00F8588D"/>
    <w:pPr>
      <w:spacing w:after="120"/>
    </w:pPr>
  </w:style>
  <w:style w:type="character" w:customStyle="1" w:styleId="BalloonTextChar">
    <w:name w:val="Balloon Text Char"/>
    <w:basedOn w:val="DefaultParagraphFont"/>
    <w:uiPriority w:val="99"/>
    <w:semiHidden/>
    <w:rsid w:val="008050FA"/>
    <w:rPr>
      <w:rFonts w:ascii="Lucida Grande" w:hAnsi="Lucida Grande"/>
      <w:sz w:val="18"/>
      <w:szCs w:val="18"/>
    </w:rPr>
  </w:style>
  <w:style w:type="character" w:customStyle="1" w:styleId="Heading1Char">
    <w:name w:val="Heading 1 Char"/>
    <w:aliases w:val="Heading 1 White Char"/>
    <w:basedOn w:val="DefaultParagraphFont"/>
    <w:link w:val="Heading1"/>
    <w:rsid w:val="004556F9"/>
    <w:rPr>
      <w:rFonts w:ascii="TrebuchetMS-Bold" w:hAnsi="TrebuchetMS-Bold" w:cs="TrebuchetMS-Bold"/>
      <w:b/>
      <w:bCs/>
      <w:color w:val="FA941C"/>
      <w:sz w:val="36"/>
      <w:szCs w:val="36"/>
    </w:rPr>
  </w:style>
  <w:style w:type="paragraph" w:styleId="BodyText">
    <w:name w:val="Body Text"/>
    <w:link w:val="BodyTextChar"/>
    <w:rsid w:val="00F8588D"/>
    <w:pPr>
      <w:widowControl w:val="0"/>
      <w:autoSpaceDE w:val="0"/>
      <w:autoSpaceDN w:val="0"/>
      <w:adjustRightInd w:val="0"/>
      <w:spacing w:after="240" w:line="320" w:lineRule="atLeast"/>
      <w:textAlignment w:val="center"/>
    </w:pPr>
    <w:rPr>
      <w:rFonts w:ascii="TrebuchetMS" w:hAnsi="TrebuchetMS" w:cs="TrebuchetMS"/>
      <w:color w:val="000000"/>
      <w:sz w:val="22"/>
      <w:szCs w:val="22"/>
    </w:rPr>
  </w:style>
  <w:style w:type="character" w:customStyle="1" w:styleId="BodyTextChar">
    <w:name w:val="Body Text Char"/>
    <w:basedOn w:val="DefaultParagraphFont"/>
    <w:link w:val="BodyText"/>
    <w:rsid w:val="00F8588D"/>
    <w:rPr>
      <w:rFonts w:ascii="TrebuchetMS" w:hAnsi="TrebuchetMS" w:cs="TrebuchetMS"/>
      <w:color w:val="000000"/>
      <w:sz w:val="22"/>
      <w:szCs w:val="22"/>
      <w:lang w:val="en-US" w:eastAsia="en-US" w:bidi="ar-SA"/>
    </w:rPr>
  </w:style>
  <w:style w:type="paragraph" w:customStyle="1" w:styleId="TableCaptionNumbered">
    <w:name w:val="Table Caption Numbered"/>
    <w:autoRedefine/>
    <w:qFormat/>
    <w:rsid w:val="00BC4E22"/>
    <w:pPr>
      <w:keepNext/>
      <w:numPr>
        <w:numId w:val="25"/>
      </w:numPr>
      <w:spacing w:before="240" w:after="100"/>
      <w:outlineLvl w:val="2"/>
    </w:pPr>
    <w:rPr>
      <w:b/>
      <w:bCs/>
      <w:color w:val="0098FF"/>
      <w:sz w:val="22"/>
      <w:szCs w:val="18"/>
    </w:rPr>
  </w:style>
  <w:style w:type="character" w:customStyle="1" w:styleId="Heading2Char">
    <w:name w:val="Heading 2 Char"/>
    <w:basedOn w:val="DefaultParagraphFont"/>
    <w:link w:val="Heading2"/>
    <w:rsid w:val="00990267"/>
    <w:rPr>
      <w:rFonts w:ascii="TrebuchetMS-Bold" w:hAnsi="TrebuchetMS-Bold" w:cs="TrebuchetMS-Bold"/>
      <w:b/>
      <w:bCs/>
      <w:color w:val="0098FF"/>
      <w:sz w:val="28"/>
      <w:szCs w:val="26"/>
    </w:rPr>
  </w:style>
  <w:style w:type="paragraph" w:styleId="Footer">
    <w:name w:val="footer"/>
    <w:basedOn w:val="Normal"/>
    <w:link w:val="FooterChar"/>
    <w:autoRedefine/>
    <w:uiPriority w:val="99"/>
    <w:unhideWhenUsed/>
    <w:rsid w:val="005956CD"/>
    <w:pPr>
      <w:tabs>
        <w:tab w:val="center" w:pos="4320"/>
        <w:tab w:val="right" w:pos="8640"/>
      </w:tabs>
      <w:spacing w:before="120" w:after="120"/>
    </w:pPr>
    <w:rPr>
      <w:sz w:val="14"/>
    </w:rPr>
  </w:style>
  <w:style w:type="character" w:customStyle="1" w:styleId="FooterChar">
    <w:name w:val="Footer Char"/>
    <w:basedOn w:val="DefaultParagraphFont"/>
    <w:link w:val="Footer"/>
    <w:uiPriority w:val="99"/>
    <w:rsid w:val="005956CD"/>
    <w:rPr>
      <w:rFonts w:ascii="Arial" w:hAnsi="Arial"/>
      <w:sz w:val="14"/>
    </w:rPr>
  </w:style>
  <w:style w:type="paragraph" w:styleId="Header">
    <w:name w:val="header"/>
    <w:basedOn w:val="Normal"/>
    <w:link w:val="HeaderChar"/>
    <w:rsid w:val="00F8588D"/>
    <w:pPr>
      <w:tabs>
        <w:tab w:val="center" w:pos="4680"/>
        <w:tab w:val="right" w:pos="9360"/>
      </w:tabs>
    </w:pPr>
  </w:style>
  <w:style w:type="character" w:customStyle="1" w:styleId="HeaderChar">
    <w:name w:val="Header Char"/>
    <w:basedOn w:val="DefaultParagraphFont"/>
    <w:link w:val="Header"/>
    <w:rsid w:val="00F8588D"/>
    <w:rPr>
      <w:rFonts w:ascii="Trebuchet MS" w:hAnsi="Trebuchet MS" w:cs="Times New Roman"/>
      <w:sz w:val="22"/>
    </w:rPr>
  </w:style>
  <w:style w:type="paragraph" w:customStyle="1" w:styleId="DocumentTypeInHeader">
    <w:name w:val="Document Type In Header"/>
    <w:basedOn w:val="Normal"/>
    <w:uiPriority w:val="99"/>
    <w:rsid w:val="0082554B"/>
    <w:pPr>
      <w:widowControl w:val="0"/>
      <w:suppressAutoHyphens/>
      <w:autoSpaceDE w:val="0"/>
      <w:autoSpaceDN w:val="0"/>
      <w:adjustRightInd w:val="0"/>
      <w:spacing w:after="180" w:line="320" w:lineRule="atLeast"/>
      <w:ind w:left="5760"/>
      <w:jc w:val="right"/>
      <w:textAlignment w:val="center"/>
      <w:outlineLvl w:val="0"/>
    </w:pPr>
    <w:rPr>
      <w:rFonts w:ascii="TrebuchetMS" w:hAnsi="TrebuchetMS" w:cs="TrebuchetMS"/>
      <w:caps/>
      <w:color w:val="000000"/>
      <w:spacing w:val="13"/>
      <w:sz w:val="26"/>
      <w:szCs w:val="26"/>
    </w:rPr>
  </w:style>
  <w:style w:type="paragraph" w:customStyle="1" w:styleId="AuthorshipandDate">
    <w:name w:val="Authorship and Date"/>
    <w:basedOn w:val="Normal"/>
    <w:autoRedefine/>
    <w:uiPriority w:val="99"/>
    <w:rsid w:val="00F2270E"/>
    <w:pPr>
      <w:widowControl w:val="0"/>
      <w:pBdr>
        <w:top w:val="single" w:sz="2" w:space="6" w:color="BFBFBF"/>
        <w:bottom w:val="single" w:sz="2" w:space="6" w:color="BFBFBF"/>
      </w:pBdr>
      <w:suppressAutoHyphens/>
      <w:autoSpaceDE w:val="0"/>
      <w:autoSpaceDN w:val="0"/>
      <w:adjustRightInd w:val="0"/>
      <w:spacing w:after="200" w:line="300" w:lineRule="auto"/>
      <w:textAlignment w:val="center"/>
    </w:pPr>
    <w:rPr>
      <w:rFonts w:ascii="TrebuchetMS" w:hAnsi="TrebuchetMS" w:cs="TrebuchetMS"/>
      <w:color w:val="7F7F7F"/>
      <w:szCs w:val="22"/>
    </w:rPr>
  </w:style>
  <w:style w:type="character" w:customStyle="1" w:styleId="Bold">
    <w:name w:val="Bold"/>
    <w:uiPriority w:val="99"/>
    <w:rsid w:val="00046DCC"/>
    <w:rPr>
      <w:b/>
      <w:bCs/>
    </w:rPr>
  </w:style>
  <w:style w:type="paragraph" w:styleId="DocumentMap">
    <w:name w:val="Document Map"/>
    <w:basedOn w:val="Normal"/>
    <w:link w:val="DocumentMapChar"/>
    <w:uiPriority w:val="99"/>
    <w:semiHidden/>
    <w:unhideWhenUsed/>
    <w:rsid w:val="004E0D37"/>
    <w:rPr>
      <w:rFonts w:ascii="Lucida Grande" w:hAnsi="Lucida Grande"/>
      <w:sz w:val="24"/>
    </w:rPr>
  </w:style>
  <w:style w:type="character" w:customStyle="1" w:styleId="DocumentMapChar">
    <w:name w:val="Document Map Char"/>
    <w:basedOn w:val="DefaultParagraphFont"/>
    <w:link w:val="DocumentMap"/>
    <w:uiPriority w:val="99"/>
    <w:semiHidden/>
    <w:rsid w:val="004E0D37"/>
    <w:rPr>
      <w:rFonts w:ascii="Lucida Grande" w:hAnsi="Lucida Grande" w:cs="Times New Roman"/>
    </w:rPr>
  </w:style>
  <w:style w:type="paragraph" w:customStyle="1" w:styleId="Disclaimer">
    <w:name w:val="Disclaimer"/>
    <w:basedOn w:val="Normal"/>
    <w:autoRedefine/>
    <w:uiPriority w:val="99"/>
    <w:rsid w:val="004A1C3B"/>
    <w:pPr>
      <w:widowControl w:val="0"/>
      <w:pBdr>
        <w:top w:val="single" w:sz="2" w:space="4" w:color="808080"/>
      </w:pBdr>
      <w:autoSpaceDE w:val="0"/>
      <w:autoSpaceDN w:val="0"/>
      <w:adjustRightInd w:val="0"/>
      <w:spacing w:before="80" w:line="190" w:lineRule="atLeast"/>
      <w:ind w:left="1080"/>
      <w:textAlignment w:val="center"/>
    </w:pPr>
    <w:rPr>
      <w:rFonts w:ascii="TrebuchetMS" w:hAnsi="TrebuchetMS" w:cs="TrebuchetMS"/>
      <w:color w:val="000000"/>
      <w:sz w:val="15"/>
      <w:szCs w:val="15"/>
    </w:rPr>
  </w:style>
  <w:style w:type="character" w:customStyle="1" w:styleId="PageNumbers">
    <w:name w:val="Page Numbers"/>
    <w:uiPriority w:val="99"/>
    <w:rsid w:val="00DF5779"/>
    <w:rPr>
      <w:rFonts w:ascii="Trebuchet MS" w:hAnsi="Trebuchet MS"/>
      <w:szCs w:val="24"/>
    </w:rPr>
  </w:style>
  <w:style w:type="paragraph" w:styleId="ListParagraph">
    <w:name w:val="List Paragraph"/>
    <w:basedOn w:val="Normal"/>
    <w:qFormat/>
    <w:rsid w:val="00F8588D"/>
    <w:pPr>
      <w:numPr>
        <w:numId w:val="20"/>
      </w:numPr>
      <w:spacing w:after="160"/>
    </w:pPr>
  </w:style>
  <w:style w:type="paragraph" w:styleId="FootnoteText">
    <w:name w:val="footnote text"/>
    <w:basedOn w:val="Normal"/>
    <w:link w:val="FootnoteTextChar"/>
    <w:rsid w:val="00FF7FA7"/>
    <w:pPr>
      <w:spacing w:after="60" w:line="220" w:lineRule="exact"/>
      <w:ind w:left="100" w:hanging="100"/>
    </w:pPr>
    <w:rPr>
      <w:sz w:val="16"/>
    </w:rPr>
  </w:style>
  <w:style w:type="character" w:customStyle="1" w:styleId="FootnoteTextChar">
    <w:name w:val="Footnote Text Char"/>
    <w:basedOn w:val="DefaultParagraphFont"/>
    <w:link w:val="FootnoteText"/>
    <w:rsid w:val="00FF7FA7"/>
    <w:rPr>
      <w:rFonts w:ascii="Trebuchet MS" w:hAnsi="Trebuchet MS" w:cs="Times New Roman"/>
      <w:sz w:val="16"/>
    </w:rPr>
  </w:style>
  <w:style w:type="character" w:styleId="FootnoteReference">
    <w:name w:val="footnote reference"/>
    <w:basedOn w:val="DefaultParagraphFont"/>
    <w:rsid w:val="007E64BA"/>
    <w:rPr>
      <w:vertAlign w:val="superscript"/>
    </w:rPr>
  </w:style>
  <w:style w:type="character" w:styleId="Hyperlink">
    <w:name w:val="Hyperlink"/>
    <w:rsid w:val="00D331C4"/>
    <w:rPr>
      <w:i/>
      <w:color w:val="003C91"/>
      <w:u w:val="dotted"/>
      <w:bdr w:val="none" w:sz="0" w:space="0" w:color="auto"/>
    </w:rPr>
  </w:style>
  <w:style w:type="paragraph" w:customStyle="1" w:styleId="FooterDocTitleandPageNo">
    <w:name w:val="Footer Doc Title and Page No"/>
    <w:basedOn w:val="Disclaimer"/>
    <w:uiPriority w:val="99"/>
    <w:rsid w:val="004A1C3B"/>
    <w:pPr>
      <w:tabs>
        <w:tab w:val="right" w:pos="9720"/>
        <w:tab w:val="right" w:pos="13320"/>
      </w:tabs>
      <w:spacing w:before="0"/>
    </w:pPr>
  </w:style>
  <w:style w:type="character" w:customStyle="1" w:styleId="FooterDocumentName">
    <w:name w:val="Footer Document Name"/>
    <w:basedOn w:val="DefaultParagraphFont"/>
    <w:rsid w:val="00942D81"/>
    <w:rPr>
      <w:rFonts w:ascii="Trebuchet MS" w:hAnsi="Trebuchet MS"/>
      <w:b/>
      <w:color w:val="auto"/>
      <w:sz w:val="17"/>
    </w:rPr>
  </w:style>
  <w:style w:type="character" w:styleId="Emphasis">
    <w:name w:val="Emphasis"/>
    <w:uiPriority w:val="20"/>
    <w:qFormat/>
    <w:rsid w:val="004F5E55"/>
    <w:rPr>
      <w:i/>
      <w:iCs/>
    </w:rPr>
  </w:style>
  <w:style w:type="paragraph" w:customStyle="1" w:styleId="TableHeaderRow">
    <w:name w:val="Table Header Row"/>
    <w:basedOn w:val="Normal"/>
    <w:uiPriority w:val="99"/>
    <w:rsid w:val="00BC4E22"/>
    <w:pPr>
      <w:keepNext/>
      <w:widowControl w:val="0"/>
      <w:suppressAutoHyphens/>
      <w:autoSpaceDE w:val="0"/>
      <w:autoSpaceDN w:val="0"/>
      <w:adjustRightInd w:val="0"/>
      <w:spacing w:line="260" w:lineRule="atLeast"/>
      <w:textAlignment w:val="center"/>
    </w:pPr>
    <w:rPr>
      <w:rFonts w:cs="TrebuchetMS-Bold"/>
      <w:b/>
      <w:bCs/>
      <w:color w:val="0098FF"/>
      <w:sz w:val="20"/>
      <w:szCs w:val="20"/>
    </w:rPr>
  </w:style>
  <w:style w:type="table" w:customStyle="1" w:styleId="TablewithBlueHeader">
    <w:name w:val="Table with Blue Header"/>
    <w:basedOn w:val="TableNormal"/>
    <w:qFormat/>
    <w:rsid w:val="00CD4686"/>
    <w:rPr>
      <w:color w:val="000000"/>
    </w:rPr>
    <w:tblP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top w:w="115" w:type="dxa"/>
        <w:left w:w="115" w:type="dxa"/>
        <w:bottom w:w="115" w:type="dxa"/>
        <w:right w:w="115" w:type="dxa"/>
      </w:tblCellMar>
    </w:tblPr>
    <w:tcPr>
      <w:shd w:val="clear" w:color="auto" w:fill="auto"/>
    </w:tcPr>
    <w:tblStylePr w:type="firstRow">
      <w:rPr>
        <w:rFonts w:ascii="Trebuchet MS" w:hAnsi="Trebuchet MS"/>
        <w:b/>
        <w:i w:val="0"/>
        <w:color w:val="0098FF"/>
        <w:sz w:val="20"/>
      </w:rPr>
      <w:tblPr/>
      <w:tcPr>
        <w:tcBorders>
          <w:top w:val="single" w:sz="2" w:space="0" w:color="A6A6A6"/>
          <w:left w:val="single" w:sz="2" w:space="0" w:color="A6A6A6"/>
          <w:bottom w:val="single" w:sz="4" w:space="0" w:color="000000"/>
          <w:right w:val="single" w:sz="2" w:space="0" w:color="A6A6A6"/>
          <w:insideH w:val="single" w:sz="2" w:space="0" w:color="A6A6A6"/>
          <w:insideV w:val="single" w:sz="2" w:space="0" w:color="A6A6A6"/>
          <w:tl2br w:val="nil"/>
          <w:tr2bl w:val="nil"/>
        </w:tcBorders>
        <w:shd w:val="clear" w:color="auto" w:fill="E5F5FF"/>
      </w:tcPr>
    </w:tblStylePr>
  </w:style>
  <w:style w:type="paragraph" w:customStyle="1" w:styleId="TableParagraph">
    <w:name w:val="Table Paragraph"/>
    <w:qFormat/>
    <w:rsid w:val="00E86BBF"/>
    <w:pPr>
      <w:spacing w:after="100"/>
    </w:pPr>
    <w:rPr>
      <w:rFonts w:ascii="TrebuchetMS" w:hAnsi="TrebuchetMS" w:cs="TrebuchetMS"/>
      <w:color w:val="000000"/>
      <w:szCs w:val="22"/>
    </w:rPr>
  </w:style>
  <w:style w:type="paragraph" w:customStyle="1" w:styleId="Table-ResourceTitle">
    <w:name w:val="Table - Resource Title"/>
    <w:qFormat/>
    <w:rsid w:val="002C5694"/>
    <w:pPr>
      <w:pBdr>
        <w:top w:val="single" w:sz="2" w:space="6" w:color="BFBFBF"/>
      </w:pBdr>
      <w:spacing w:before="240" w:after="100"/>
    </w:pPr>
    <w:rPr>
      <w:rFonts w:ascii="TrebuchetMS" w:hAnsi="TrebuchetMS" w:cs="TrebuchetMS"/>
      <w:color w:val="000000"/>
      <w:szCs w:val="22"/>
    </w:rPr>
  </w:style>
  <w:style w:type="character" w:customStyle="1" w:styleId="TableResource-InlineHeader">
    <w:name w:val="Table Resource - Inline Header"/>
    <w:basedOn w:val="DefaultParagraphFont"/>
    <w:rsid w:val="0001083D"/>
    <w:rPr>
      <w:rFonts w:ascii="Trebuchet MS" w:hAnsi="Trebuchet MS"/>
      <w:b/>
      <w:caps/>
      <w:color w:val="7F7F7F"/>
      <w:sz w:val="18"/>
    </w:rPr>
  </w:style>
  <w:style w:type="character" w:customStyle="1" w:styleId="Heading3Char">
    <w:name w:val="Heading 3 Char"/>
    <w:basedOn w:val="DefaultParagraphFont"/>
    <w:link w:val="Heading3"/>
    <w:rsid w:val="00776615"/>
    <w:rPr>
      <w:rFonts w:ascii="Trebuchet MS" w:eastAsia="Times New Roman" w:hAnsi="Trebuchet MS" w:cs="Times New Roman"/>
      <w:b/>
      <w:bCs/>
      <w:color w:val="0098FF"/>
      <w:sz w:val="22"/>
    </w:rPr>
  </w:style>
  <w:style w:type="paragraph" w:customStyle="1" w:styleId="TableHeaderColumn">
    <w:name w:val="Table Header Column"/>
    <w:basedOn w:val="TableHeaderRow"/>
    <w:autoRedefine/>
    <w:qFormat/>
    <w:rsid w:val="0075245A"/>
    <w:pPr>
      <w:jc w:val="right"/>
    </w:pPr>
  </w:style>
  <w:style w:type="table" w:customStyle="1" w:styleId="TableforCoverSheet">
    <w:name w:val="Table for Cover Sheet"/>
    <w:basedOn w:val="TablewithBlueHeader"/>
    <w:qFormat/>
    <w:rsid w:val="000F7937"/>
    <w:tblPr>
      <w:tblBorders>
        <w:top w:val="single" w:sz="2" w:space="0" w:color="BFBFBF"/>
        <w:left w:val="none" w:sz="0" w:space="0" w:color="auto"/>
        <w:bottom w:val="single" w:sz="2" w:space="0" w:color="BFBFBF"/>
        <w:right w:val="none" w:sz="0" w:space="0" w:color="auto"/>
        <w:insideH w:val="single" w:sz="2" w:space="0" w:color="BFBFBF"/>
        <w:insideV w:val="none" w:sz="0" w:space="0" w:color="auto"/>
      </w:tblBorders>
      <w:tblCellMar>
        <w:top w:w="72" w:type="dxa"/>
        <w:bottom w:w="43" w:type="dxa"/>
      </w:tblCellMar>
    </w:tblPr>
    <w:tcPr>
      <w:shd w:val="clear" w:color="auto" w:fill="auto"/>
    </w:tcPr>
    <w:tblStylePr w:type="firstRow">
      <w:rPr>
        <w:rFonts w:ascii="Trebuchet MS" w:hAnsi="Trebuchet MS"/>
        <w:b w:val="0"/>
        <w:i w:val="0"/>
        <w:color w:val="auto"/>
        <w:sz w:val="20"/>
      </w:rPr>
      <w:tblPr/>
      <w:tcPr>
        <w:tcBorders>
          <w:top w:val="single" w:sz="2" w:space="0" w:color="BFBFBF"/>
          <w:left w:val="nil"/>
          <w:bottom w:val="nil"/>
          <w:right w:val="nil"/>
          <w:insideH w:val="nil"/>
          <w:insideV w:val="nil"/>
          <w:tl2br w:val="nil"/>
          <w:tr2bl w:val="nil"/>
        </w:tcBorders>
        <w:shd w:val="clear" w:color="auto" w:fill="auto"/>
      </w:tcPr>
    </w:tblStylePr>
    <w:tblStylePr w:type="firstCol">
      <w:pPr>
        <w:wordWrap/>
        <w:ind w:firstLineChars="0" w:firstLine="0"/>
        <w:jc w:val="right"/>
      </w:pPr>
      <w:rPr>
        <w:b/>
      </w:rPr>
    </w:tblStylePr>
    <w:tblStylePr w:type="lastCol">
      <w:rPr>
        <w:color w:val="247EFF"/>
      </w:rPr>
    </w:tblStylePr>
  </w:style>
  <w:style w:type="table" w:styleId="TableGrid">
    <w:name w:val="Table Grid"/>
    <w:basedOn w:val="TableNormal"/>
    <w:uiPriority w:val="59"/>
    <w:rsid w:val="003D3DE9"/>
    <w:rPr>
      <w:rFonts w:eastAsia="Trebuchet M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5">
    <w:name w:val="A5"/>
    <w:uiPriority w:val="99"/>
    <w:rsid w:val="00EE0186"/>
    <w:rPr>
      <w:rFonts w:cs="Lucida Std"/>
      <w:color w:val="221E1F"/>
      <w:sz w:val="21"/>
      <w:szCs w:val="21"/>
    </w:rPr>
  </w:style>
  <w:style w:type="paragraph" w:customStyle="1" w:styleId="Default">
    <w:name w:val="Default"/>
    <w:rsid w:val="00EE0186"/>
    <w:pPr>
      <w:autoSpaceDE w:val="0"/>
      <w:autoSpaceDN w:val="0"/>
      <w:adjustRightInd w:val="0"/>
    </w:pPr>
    <w:rPr>
      <w:rFonts w:ascii="Lucida Std" w:hAnsi="Lucida Std" w:cs="Lucida Std"/>
      <w:color w:val="000000"/>
      <w:sz w:val="24"/>
      <w:szCs w:val="24"/>
      <w:lang w:bidi="he-IL"/>
    </w:rPr>
  </w:style>
  <w:style w:type="character" w:customStyle="1" w:styleId="A7">
    <w:name w:val="A7"/>
    <w:uiPriority w:val="99"/>
    <w:rsid w:val="00EE0186"/>
    <w:rPr>
      <w:rFonts w:cs="Lucida Std"/>
      <w:color w:val="221E1F"/>
      <w:sz w:val="14"/>
      <w:szCs w:val="14"/>
    </w:rPr>
  </w:style>
  <w:style w:type="character" w:customStyle="1" w:styleId="A0">
    <w:name w:val="A0"/>
    <w:uiPriority w:val="99"/>
    <w:rsid w:val="00EE0186"/>
    <w:rPr>
      <w:rFonts w:cs="Lucida Std"/>
      <w:color w:val="221E1F"/>
      <w:sz w:val="22"/>
      <w:szCs w:val="22"/>
    </w:rPr>
  </w:style>
  <w:style w:type="paragraph" w:customStyle="1" w:styleId="Pa3">
    <w:name w:val="Pa3"/>
    <w:basedOn w:val="Default"/>
    <w:next w:val="Default"/>
    <w:uiPriority w:val="99"/>
    <w:rsid w:val="00FC47C3"/>
    <w:pPr>
      <w:spacing w:line="221" w:lineRule="atLeast"/>
    </w:pPr>
    <w:rPr>
      <w:rFonts w:ascii="Lucida Sans Std" w:hAnsi="Lucida Sans Std" w:cs="Times New Roman"/>
      <w:color w:val="auto"/>
    </w:rPr>
  </w:style>
  <w:style w:type="character" w:customStyle="1" w:styleId="A1">
    <w:name w:val="A1"/>
    <w:uiPriority w:val="99"/>
    <w:rsid w:val="0086713D"/>
    <w:rPr>
      <w:rFonts w:cs="Lucida Std"/>
      <w:color w:val="000000"/>
      <w:sz w:val="22"/>
      <w:szCs w:val="22"/>
    </w:rPr>
  </w:style>
  <w:style w:type="character" w:customStyle="1" w:styleId="A6">
    <w:name w:val="A6"/>
    <w:uiPriority w:val="99"/>
    <w:rsid w:val="0086713D"/>
    <w:rPr>
      <w:rFonts w:cs="Lucida Std"/>
      <w:color w:val="000000"/>
      <w:sz w:val="14"/>
      <w:szCs w:val="14"/>
    </w:rPr>
  </w:style>
  <w:style w:type="paragraph" w:customStyle="1" w:styleId="Pa19">
    <w:name w:val="Pa19"/>
    <w:basedOn w:val="Default"/>
    <w:next w:val="Default"/>
    <w:uiPriority w:val="99"/>
    <w:rsid w:val="0086713D"/>
    <w:pPr>
      <w:spacing w:line="181" w:lineRule="atLeast"/>
    </w:pPr>
    <w:rPr>
      <w:rFonts w:cs="Times New Roman"/>
      <w:color w:val="auto"/>
      <w:lang w:bidi="ar-SA"/>
    </w:rPr>
  </w:style>
  <w:style w:type="character" w:customStyle="1" w:styleId="A2">
    <w:name w:val="A2"/>
    <w:uiPriority w:val="99"/>
    <w:rsid w:val="001A25E9"/>
    <w:rPr>
      <w:rFonts w:cs="Lucida Std"/>
      <w:color w:val="000000"/>
      <w:sz w:val="21"/>
      <w:szCs w:val="21"/>
    </w:rPr>
  </w:style>
  <w:style w:type="paragraph" w:customStyle="1" w:styleId="Pa21">
    <w:name w:val="Pa21"/>
    <w:basedOn w:val="Default"/>
    <w:next w:val="Default"/>
    <w:uiPriority w:val="99"/>
    <w:rsid w:val="001A25E9"/>
    <w:pPr>
      <w:spacing w:line="221" w:lineRule="atLeast"/>
    </w:pPr>
    <w:rPr>
      <w:rFonts w:ascii="WXNWC E+ Lucida Sans Std" w:hAnsi="WXNWC E+ Lucida Sans Std" w:cs="Times New Roman"/>
      <w:color w:val="auto"/>
      <w:lang w:bidi="ar-SA"/>
    </w:rPr>
  </w:style>
  <w:style w:type="paragraph" w:customStyle="1" w:styleId="Pa1">
    <w:name w:val="Pa1"/>
    <w:basedOn w:val="Default"/>
    <w:next w:val="Default"/>
    <w:uiPriority w:val="99"/>
    <w:rsid w:val="001A25E9"/>
    <w:pPr>
      <w:spacing w:line="211" w:lineRule="atLeast"/>
    </w:pPr>
    <w:rPr>
      <w:rFonts w:ascii="WXNWC E+ Lucida Sans Std" w:hAnsi="WXNWC E+ Lucida Sans Std" w:cs="Times New Roman"/>
      <w:color w:val="auto"/>
      <w:lang w:bidi="ar-SA"/>
    </w:rPr>
  </w:style>
  <w:style w:type="paragraph" w:styleId="BalloonText">
    <w:name w:val="Balloon Text"/>
    <w:basedOn w:val="Normal"/>
    <w:link w:val="BalloonTextChar1"/>
    <w:rsid w:val="00FE7D78"/>
    <w:rPr>
      <w:rFonts w:ascii="Tahoma" w:hAnsi="Tahoma" w:cs="Tahoma"/>
      <w:sz w:val="16"/>
      <w:szCs w:val="16"/>
    </w:rPr>
  </w:style>
  <w:style w:type="character" w:customStyle="1" w:styleId="BalloonTextChar1">
    <w:name w:val="Balloon Text Char1"/>
    <w:basedOn w:val="DefaultParagraphFont"/>
    <w:link w:val="BalloonText"/>
    <w:rsid w:val="00FE7D78"/>
    <w:rPr>
      <w:rFonts w:ascii="Tahoma" w:hAnsi="Tahoma" w:cs="Tahoma"/>
      <w:sz w:val="16"/>
      <w:szCs w:val="16"/>
    </w:rPr>
  </w:style>
  <w:style w:type="character" w:styleId="CommentReference">
    <w:name w:val="annotation reference"/>
    <w:basedOn w:val="DefaultParagraphFont"/>
    <w:rsid w:val="005B1A85"/>
    <w:rPr>
      <w:sz w:val="16"/>
      <w:szCs w:val="16"/>
    </w:rPr>
  </w:style>
  <w:style w:type="paragraph" w:styleId="CommentText">
    <w:name w:val="annotation text"/>
    <w:basedOn w:val="Normal"/>
    <w:link w:val="CommentTextChar"/>
    <w:rsid w:val="005B1A85"/>
    <w:rPr>
      <w:sz w:val="20"/>
      <w:szCs w:val="20"/>
    </w:rPr>
  </w:style>
  <w:style w:type="character" w:customStyle="1" w:styleId="CommentTextChar">
    <w:name w:val="Comment Text Char"/>
    <w:basedOn w:val="DefaultParagraphFont"/>
    <w:link w:val="CommentText"/>
    <w:rsid w:val="005B1A85"/>
    <w:rPr>
      <w:rFonts w:ascii="Trebuchet MS" w:hAnsi="Trebuchet MS" w:cs="Times New Roman"/>
      <w:sz w:val="20"/>
      <w:szCs w:val="20"/>
    </w:rPr>
  </w:style>
  <w:style w:type="paragraph" w:styleId="CommentSubject">
    <w:name w:val="annotation subject"/>
    <w:basedOn w:val="CommentText"/>
    <w:next w:val="CommentText"/>
    <w:link w:val="CommentSubjectChar"/>
    <w:rsid w:val="005B1A85"/>
    <w:rPr>
      <w:b/>
      <w:bCs/>
    </w:rPr>
  </w:style>
  <w:style w:type="character" w:customStyle="1" w:styleId="CommentSubjectChar">
    <w:name w:val="Comment Subject Char"/>
    <w:basedOn w:val="CommentTextChar"/>
    <w:link w:val="CommentSubject"/>
    <w:rsid w:val="005B1A85"/>
    <w:rPr>
      <w:rFonts w:ascii="Trebuchet MS" w:hAnsi="Trebuchet MS" w:cs="Times New Roman"/>
      <w:b/>
      <w:bCs/>
      <w:sz w:val="20"/>
      <w:szCs w:val="20"/>
    </w:rPr>
  </w:style>
  <w:style w:type="paragraph" w:styleId="EndnoteText">
    <w:name w:val="endnote text"/>
    <w:basedOn w:val="Normal"/>
    <w:link w:val="EndnoteTextChar"/>
    <w:rsid w:val="0066542E"/>
    <w:rPr>
      <w:sz w:val="20"/>
      <w:szCs w:val="20"/>
    </w:rPr>
  </w:style>
  <w:style w:type="character" w:customStyle="1" w:styleId="EndnoteTextChar">
    <w:name w:val="Endnote Text Char"/>
    <w:basedOn w:val="DefaultParagraphFont"/>
    <w:link w:val="EndnoteText"/>
    <w:rsid w:val="0066542E"/>
    <w:rPr>
      <w:rFonts w:ascii="Trebuchet MS" w:hAnsi="Trebuchet MS" w:cs="Times New Roman"/>
      <w:sz w:val="20"/>
      <w:szCs w:val="20"/>
    </w:rPr>
  </w:style>
  <w:style w:type="character" w:styleId="EndnoteReference">
    <w:name w:val="endnote reference"/>
    <w:basedOn w:val="DefaultParagraphFont"/>
    <w:rsid w:val="0066542E"/>
    <w:rPr>
      <w:vertAlign w:val="superscript"/>
    </w:rPr>
  </w:style>
  <w:style w:type="character" w:styleId="FollowedHyperlink">
    <w:name w:val="FollowedHyperlink"/>
    <w:basedOn w:val="DefaultParagraphFont"/>
    <w:rsid w:val="004753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12695">
      <w:bodyDiv w:val="1"/>
      <w:marLeft w:val="0"/>
      <w:marRight w:val="0"/>
      <w:marTop w:val="0"/>
      <w:marBottom w:val="0"/>
      <w:divBdr>
        <w:top w:val="none" w:sz="0" w:space="0" w:color="auto"/>
        <w:left w:val="none" w:sz="0" w:space="0" w:color="auto"/>
        <w:bottom w:val="none" w:sz="0" w:space="0" w:color="auto"/>
        <w:right w:val="none" w:sz="0" w:space="0" w:color="auto"/>
      </w:divBdr>
      <w:divsChild>
        <w:div w:id="1259632798">
          <w:marLeft w:val="0"/>
          <w:marRight w:val="0"/>
          <w:marTop w:val="0"/>
          <w:marBottom w:val="0"/>
          <w:divBdr>
            <w:top w:val="none" w:sz="0" w:space="0" w:color="auto"/>
            <w:left w:val="none" w:sz="0" w:space="0" w:color="auto"/>
            <w:bottom w:val="none" w:sz="0" w:space="0" w:color="auto"/>
            <w:right w:val="none" w:sz="0" w:space="0" w:color="auto"/>
          </w:divBdr>
          <w:divsChild>
            <w:div w:id="1452482734">
              <w:marLeft w:val="0"/>
              <w:marRight w:val="0"/>
              <w:marTop w:val="0"/>
              <w:marBottom w:val="0"/>
              <w:divBdr>
                <w:top w:val="none" w:sz="0" w:space="0" w:color="auto"/>
                <w:left w:val="none" w:sz="0" w:space="0" w:color="auto"/>
                <w:bottom w:val="none" w:sz="0" w:space="0" w:color="auto"/>
                <w:right w:val="none" w:sz="0" w:space="0" w:color="auto"/>
              </w:divBdr>
              <w:divsChild>
                <w:div w:id="269702779">
                  <w:marLeft w:val="0"/>
                  <w:marRight w:val="0"/>
                  <w:marTop w:val="0"/>
                  <w:marBottom w:val="0"/>
                  <w:divBdr>
                    <w:top w:val="none" w:sz="0" w:space="0" w:color="auto"/>
                    <w:left w:val="none" w:sz="0" w:space="0" w:color="auto"/>
                    <w:bottom w:val="none" w:sz="0" w:space="0" w:color="auto"/>
                    <w:right w:val="none" w:sz="0" w:space="0" w:color="auto"/>
                  </w:divBdr>
                  <w:divsChild>
                    <w:div w:id="1119839630">
                      <w:marLeft w:val="0"/>
                      <w:marRight w:val="15"/>
                      <w:marTop w:val="0"/>
                      <w:marBottom w:val="0"/>
                      <w:divBdr>
                        <w:top w:val="none" w:sz="0" w:space="0" w:color="auto"/>
                        <w:left w:val="none" w:sz="0" w:space="0" w:color="auto"/>
                        <w:bottom w:val="none" w:sz="0" w:space="0" w:color="auto"/>
                        <w:right w:val="none" w:sz="0" w:space="0" w:color="auto"/>
                      </w:divBdr>
                      <w:divsChild>
                        <w:div w:id="1860000766">
                          <w:marLeft w:val="0"/>
                          <w:marRight w:val="0"/>
                          <w:marTop w:val="0"/>
                          <w:marBottom w:val="0"/>
                          <w:divBdr>
                            <w:top w:val="none" w:sz="0" w:space="0" w:color="auto"/>
                            <w:left w:val="none" w:sz="0" w:space="0" w:color="auto"/>
                            <w:bottom w:val="none" w:sz="0" w:space="0" w:color="auto"/>
                            <w:right w:val="none" w:sz="0" w:space="0" w:color="auto"/>
                          </w:divBdr>
                          <w:divsChild>
                            <w:div w:id="1733111938">
                              <w:marLeft w:val="0"/>
                              <w:marRight w:val="15"/>
                              <w:marTop w:val="0"/>
                              <w:marBottom w:val="0"/>
                              <w:divBdr>
                                <w:top w:val="single" w:sz="48" w:space="0" w:color="FCE8B1"/>
                                <w:left w:val="single" w:sz="48" w:space="0" w:color="FCE8B1"/>
                                <w:bottom w:val="single" w:sz="12" w:space="0" w:color="FCE8B1"/>
                                <w:right w:val="single" w:sz="48" w:space="0" w:color="FCE8B1"/>
                              </w:divBdr>
                              <w:divsChild>
                                <w:div w:id="1839224454">
                                  <w:marLeft w:val="0"/>
                                  <w:marRight w:val="15"/>
                                  <w:marTop w:val="75"/>
                                  <w:marBottom w:val="15"/>
                                  <w:divBdr>
                                    <w:top w:val="none" w:sz="0" w:space="0" w:color="auto"/>
                                    <w:left w:val="none" w:sz="0" w:space="0" w:color="auto"/>
                                    <w:bottom w:val="none" w:sz="0" w:space="0" w:color="auto"/>
                                    <w:right w:val="none" w:sz="0" w:space="0" w:color="auto"/>
                                  </w:divBdr>
                                  <w:divsChild>
                                    <w:div w:id="72210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434344">
      <w:bodyDiv w:val="1"/>
      <w:marLeft w:val="0"/>
      <w:marRight w:val="0"/>
      <w:marTop w:val="0"/>
      <w:marBottom w:val="0"/>
      <w:divBdr>
        <w:top w:val="none" w:sz="0" w:space="0" w:color="auto"/>
        <w:left w:val="none" w:sz="0" w:space="0" w:color="auto"/>
        <w:bottom w:val="none" w:sz="0" w:space="0" w:color="auto"/>
        <w:right w:val="none" w:sz="0" w:space="0" w:color="auto"/>
      </w:divBdr>
    </w:div>
    <w:div w:id="388379632">
      <w:bodyDiv w:val="1"/>
      <w:marLeft w:val="0"/>
      <w:marRight w:val="0"/>
      <w:marTop w:val="0"/>
      <w:marBottom w:val="0"/>
      <w:divBdr>
        <w:top w:val="none" w:sz="0" w:space="0" w:color="auto"/>
        <w:left w:val="none" w:sz="0" w:space="0" w:color="auto"/>
        <w:bottom w:val="none" w:sz="0" w:space="0" w:color="auto"/>
        <w:right w:val="none" w:sz="0" w:space="0" w:color="auto"/>
      </w:divBdr>
    </w:div>
    <w:div w:id="691608367">
      <w:bodyDiv w:val="1"/>
      <w:marLeft w:val="0"/>
      <w:marRight w:val="0"/>
      <w:marTop w:val="0"/>
      <w:marBottom w:val="0"/>
      <w:divBdr>
        <w:top w:val="none" w:sz="0" w:space="0" w:color="auto"/>
        <w:left w:val="none" w:sz="0" w:space="0" w:color="auto"/>
        <w:bottom w:val="none" w:sz="0" w:space="0" w:color="auto"/>
        <w:right w:val="none" w:sz="0" w:space="0" w:color="auto"/>
      </w:divBdr>
    </w:div>
    <w:div w:id="905531409">
      <w:bodyDiv w:val="1"/>
      <w:marLeft w:val="0"/>
      <w:marRight w:val="0"/>
      <w:marTop w:val="0"/>
      <w:marBottom w:val="0"/>
      <w:divBdr>
        <w:top w:val="none" w:sz="0" w:space="0" w:color="auto"/>
        <w:left w:val="none" w:sz="0" w:space="0" w:color="auto"/>
        <w:bottom w:val="none" w:sz="0" w:space="0" w:color="auto"/>
        <w:right w:val="none" w:sz="0" w:space="0" w:color="auto"/>
      </w:divBdr>
      <w:divsChild>
        <w:div w:id="1581867380">
          <w:marLeft w:val="0"/>
          <w:marRight w:val="0"/>
          <w:marTop w:val="0"/>
          <w:marBottom w:val="0"/>
          <w:divBdr>
            <w:top w:val="none" w:sz="0" w:space="0" w:color="auto"/>
            <w:left w:val="none" w:sz="0" w:space="0" w:color="auto"/>
            <w:bottom w:val="none" w:sz="0" w:space="0" w:color="auto"/>
            <w:right w:val="none" w:sz="0" w:space="0" w:color="auto"/>
          </w:divBdr>
          <w:divsChild>
            <w:div w:id="1253709401">
              <w:marLeft w:val="0"/>
              <w:marRight w:val="0"/>
              <w:marTop w:val="0"/>
              <w:marBottom w:val="0"/>
              <w:divBdr>
                <w:top w:val="none" w:sz="0" w:space="0" w:color="auto"/>
                <w:left w:val="none" w:sz="0" w:space="0" w:color="auto"/>
                <w:bottom w:val="none" w:sz="0" w:space="0" w:color="auto"/>
                <w:right w:val="none" w:sz="0" w:space="0" w:color="auto"/>
              </w:divBdr>
              <w:divsChild>
                <w:div w:id="1869415663">
                  <w:marLeft w:val="0"/>
                  <w:marRight w:val="0"/>
                  <w:marTop w:val="0"/>
                  <w:marBottom w:val="0"/>
                  <w:divBdr>
                    <w:top w:val="none" w:sz="0" w:space="0" w:color="auto"/>
                    <w:left w:val="none" w:sz="0" w:space="0" w:color="auto"/>
                    <w:bottom w:val="none" w:sz="0" w:space="0" w:color="auto"/>
                    <w:right w:val="none" w:sz="0" w:space="0" w:color="auto"/>
                  </w:divBdr>
                  <w:divsChild>
                    <w:div w:id="1577015405">
                      <w:marLeft w:val="0"/>
                      <w:marRight w:val="15"/>
                      <w:marTop w:val="0"/>
                      <w:marBottom w:val="15"/>
                      <w:divBdr>
                        <w:top w:val="none" w:sz="0" w:space="0" w:color="auto"/>
                        <w:left w:val="none" w:sz="0" w:space="0" w:color="auto"/>
                        <w:bottom w:val="none" w:sz="0" w:space="0" w:color="auto"/>
                        <w:right w:val="none" w:sz="0" w:space="0" w:color="auto"/>
                      </w:divBdr>
                      <w:divsChild>
                        <w:div w:id="1950313722">
                          <w:marLeft w:val="0"/>
                          <w:marRight w:val="0"/>
                          <w:marTop w:val="0"/>
                          <w:marBottom w:val="0"/>
                          <w:divBdr>
                            <w:top w:val="none" w:sz="0" w:space="0" w:color="auto"/>
                            <w:left w:val="none" w:sz="0" w:space="0" w:color="auto"/>
                            <w:bottom w:val="none" w:sz="0" w:space="0" w:color="auto"/>
                            <w:right w:val="none" w:sz="0" w:space="0" w:color="auto"/>
                          </w:divBdr>
                          <w:divsChild>
                            <w:div w:id="173885294">
                              <w:marLeft w:val="0"/>
                              <w:marRight w:val="15"/>
                              <w:marTop w:val="0"/>
                              <w:marBottom w:val="15"/>
                              <w:divBdr>
                                <w:top w:val="single" w:sz="48" w:space="0" w:color="FCE8B1"/>
                                <w:left w:val="single" w:sz="48" w:space="0" w:color="FCE8B1"/>
                                <w:bottom w:val="single" w:sz="12" w:space="0" w:color="FCE8B1"/>
                                <w:right w:val="single" w:sz="48" w:space="0" w:color="FCE8B1"/>
                              </w:divBdr>
                              <w:divsChild>
                                <w:div w:id="1666123967">
                                  <w:marLeft w:val="0"/>
                                  <w:marRight w:val="15"/>
                                  <w:marTop w:val="75"/>
                                  <w:marBottom w:val="0"/>
                                  <w:divBdr>
                                    <w:top w:val="none" w:sz="0" w:space="0" w:color="auto"/>
                                    <w:left w:val="none" w:sz="0" w:space="0" w:color="auto"/>
                                    <w:bottom w:val="none" w:sz="0" w:space="0" w:color="auto"/>
                                    <w:right w:val="none" w:sz="0" w:space="0" w:color="auto"/>
                                  </w:divBdr>
                                  <w:divsChild>
                                    <w:div w:id="159423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710820">
      <w:bodyDiv w:val="1"/>
      <w:marLeft w:val="0"/>
      <w:marRight w:val="0"/>
      <w:marTop w:val="0"/>
      <w:marBottom w:val="0"/>
      <w:divBdr>
        <w:top w:val="none" w:sz="0" w:space="0" w:color="auto"/>
        <w:left w:val="none" w:sz="0" w:space="0" w:color="auto"/>
        <w:bottom w:val="none" w:sz="0" w:space="0" w:color="auto"/>
        <w:right w:val="none" w:sz="0" w:space="0" w:color="auto"/>
      </w:divBdr>
    </w:div>
    <w:div w:id="2113236045">
      <w:bodyDiv w:val="1"/>
      <w:marLeft w:val="0"/>
      <w:marRight w:val="0"/>
      <w:marTop w:val="0"/>
      <w:marBottom w:val="0"/>
      <w:divBdr>
        <w:top w:val="none" w:sz="0" w:space="0" w:color="auto"/>
        <w:left w:val="none" w:sz="0" w:space="0" w:color="auto"/>
        <w:bottom w:val="none" w:sz="0" w:space="0" w:color="auto"/>
        <w:right w:val="none" w:sz="0" w:space="0" w:color="auto"/>
      </w:divBdr>
      <w:divsChild>
        <w:div w:id="843593972">
          <w:marLeft w:val="0"/>
          <w:marRight w:val="0"/>
          <w:marTop w:val="0"/>
          <w:marBottom w:val="0"/>
          <w:divBdr>
            <w:top w:val="none" w:sz="0" w:space="0" w:color="auto"/>
            <w:left w:val="none" w:sz="0" w:space="0" w:color="auto"/>
            <w:bottom w:val="none" w:sz="0" w:space="0" w:color="auto"/>
            <w:right w:val="none" w:sz="0" w:space="0" w:color="auto"/>
          </w:divBdr>
          <w:divsChild>
            <w:div w:id="1877738551">
              <w:marLeft w:val="0"/>
              <w:marRight w:val="0"/>
              <w:marTop w:val="0"/>
              <w:marBottom w:val="0"/>
              <w:divBdr>
                <w:top w:val="none" w:sz="0" w:space="0" w:color="auto"/>
                <w:left w:val="none" w:sz="0" w:space="0" w:color="auto"/>
                <w:bottom w:val="none" w:sz="0" w:space="0" w:color="auto"/>
                <w:right w:val="none" w:sz="0" w:space="0" w:color="auto"/>
              </w:divBdr>
              <w:divsChild>
                <w:div w:id="352462019">
                  <w:marLeft w:val="0"/>
                  <w:marRight w:val="0"/>
                  <w:marTop w:val="0"/>
                  <w:marBottom w:val="0"/>
                  <w:divBdr>
                    <w:top w:val="none" w:sz="0" w:space="0" w:color="auto"/>
                    <w:left w:val="none" w:sz="0" w:space="0" w:color="auto"/>
                    <w:bottom w:val="none" w:sz="0" w:space="0" w:color="auto"/>
                    <w:right w:val="none" w:sz="0" w:space="0" w:color="auto"/>
                  </w:divBdr>
                  <w:divsChild>
                    <w:div w:id="556013303">
                      <w:marLeft w:val="0"/>
                      <w:marRight w:val="15"/>
                      <w:marTop w:val="0"/>
                      <w:marBottom w:val="15"/>
                      <w:divBdr>
                        <w:top w:val="none" w:sz="0" w:space="0" w:color="auto"/>
                        <w:left w:val="none" w:sz="0" w:space="0" w:color="auto"/>
                        <w:bottom w:val="none" w:sz="0" w:space="0" w:color="auto"/>
                        <w:right w:val="none" w:sz="0" w:space="0" w:color="auto"/>
                      </w:divBdr>
                      <w:divsChild>
                        <w:div w:id="582107665">
                          <w:marLeft w:val="0"/>
                          <w:marRight w:val="0"/>
                          <w:marTop w:val="0"/>
                          <w:marBottom w:val="0"/>
                          <w:divBdr>
                            <w:top w:val="none" w:sz="0" w:space="0" w:color="auto"/>
                            <w:left w:val="none" w:sz="0" w:space="0" w:color="auto"/>
                            <w:bottom w:val="none" w:sz="0" w:space="0" w:color="auto"/>
                            <w:right w:val="none" w:sz="0" w:space="0" w:color="auto"/>
                          </w:divBdr>
                          <w:divsChild>
                            <w:div w:id="1236207364">
                              <w:marLeft w:val="0"/>
                              <w:marRight w:val="15"/>
                              <w:marTop w:val="0"/>
                              <w:marBottom w:val="15"/>
                              <w:divBdr>
                                <w:top w:val="single" w:sz="48" w:space="0" w:color="FCE8B1"/>
                                <w:left w:val="single" w:sz="48" w:space="0" w:color="FCE8B1"/>
                                <w:bottom w:val="single" w:sz="12" w:space="0" w:color="FCE8B1"/>
                                <w:right w:val="single" w:sz="48" w:space="0" w:color="FCE8B1"/>
                              </w:divBdr>
                              <w:divsChild>
                                <w:div w:id="1394036310">
                                  <w:marLeft w:val="0"/>
                                  <w:marRight w:val="15"/>
                                  <w:marTop w:val="75"/>
                                  <w:marBottom w:val="0"/>
                                  <w:divBdr>
                                    <w:top w:val="none" w:sz="0" w:space="0" w:color="auto"/>
                                    <w:left w:val="none" w:sz="0" w:space="0" w:color="auto"/>
                                    <w:bottom w:val="none" w:sz="0" w:space="0" w:color="auto"/>
                                    <w:right w:val="none" w:sz="0" w:space="0" w:color="auto"/>
                                  </w:divBdr>
                                  <w:divsChild>
                                    <w:div w:id="53211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wwlibrary.wested.org/media/modifying-the-learning-environment-to-reduce-probl" TargetMode="External"/><Relationship Id="rId13" Type="http://schemas.openxmlformats.org/officeDocument/2006/relationships/hyperlink" Target="http://dwwlibrary.wested.org/media/getting-students-to-think-for-themselves" TargetMode="External"/><Relationship Id="rId18" Type="http://schemas.openxmlformats.org/officeDocument/2006/relationships/hyperlink" Target="http://dwwlibrary.wested.org/media/developing-teaching-and-management-practices-for-h"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ested.box.com/s/iz9pkh89ht30oj0dwlga" TargetMode="External"/><Relationship Id="rId7" Type="http://schemas.openxmlformats.org/officeDocument/2006/relationships/endnotes" Target="endnotes.xml"/><Relationship Id="rId12" Type="http://schemas.openxmlformats.org/officeDocument/2006/relationships/hyperlink" Target="http://dwwlibrary.wested.org/media/academic-preparation-for-college" TargetMode="External"/><Relationship Id="rId17" Type="http://schemas.openxmlformats.org/officeDocument/2006/relationships/hyperlink" Target="http://dwwlibrary.wested.org/media/a-notably-peaceful-school-climate" TargetMode="External"/><Relationship Id="rId25" Type="http://schemas.openxmlformats.org/officeDocument/2006/relationships/hyperlink" Target="http://dwwlibrary.wested.org/media/treat-us-as-your-own" TargetMode="External"/><Relationship Id="rId2" Type="http://schemas.openxmlformats.org/officeDocument/2006/relationships/numbering" Target="numbering.xml"/><Relationship Id="rId16" Type="http://schemas.openxmlformats.org/officeDocument/2006/relationships/hyperlink" Target="http://dwwlibrary.wested.org/media/strategies-for-engaging-students" TargetMode="External"/><Relationship Id="rId20" Type="http://schemas.openxmlformats.org/officeDocument/2006/relationships/hyperlink" Target="http://dwwlibrary.wested.org/media/improving-classroom-behavior-and-social-skill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wwlibrary.wested.org/media/preparing-students-for-success-through-the-freshma" TargetMode="External"/><Relationship Id="rId24" Type="http://schemas.openxmlformats.org/officeDocument/2006/relationships/hyperlink" Target="http://dwwlibrary.wested.org/media/the-role-of-adult-advocates-in-dropout-prevention" TargetMode="External"/><Relationship Id="rId5" Type="http://schemas.openxmlformats.org/officeDocument/2006/relationships/webSettings" Target="webSettings.xml"/><Relationship Id="rId15" Type="http://schemas.openxmlformats.org/officeDocument/2006/relationships/hyperlink" Target="http://dwwlibrary.wested.org/media/preparing-students-for-rigorous-work" TargetMode="External"/><Relationship Id="rId23" Type="http://schemas.openxmlformats.org/officeDocument/2006/relationships/hyperlink" Target="http://dwwlibrary.wested.org/media/assigning-adult-advocates-to-promote-academic-and-" TargetMode="External"/><Relationship Id="rId28" Type="http://schemas.openxmlformats.org/officeDocument/2006/relationships/fontTable" Target="fontTable.xml"/><Relationship Id="rId10" Type="http://schemas.openxmlformats.org/officeDocument/2006/relationships/hyperlink" Target="http://dwwlibrary.wested.org/media/learning-to-relate-to-each-other" TargetMode="External"/><Relationship Id="rId19" Type="http://schemas.openxmlformats.org/officeDocument/2006/relationships/hyperlink" Target="http://dwwlibrary.wested.org/media/using-social-emotional-learning-standards-to-guide" TargetMode="External"/><Relationship Id="rId4" Type="http://schemas.openxmlformats.org/officeDocument/2006/relationships/settings" Target="settings.xml"/><Relationship Id="rId9" Type="http://schemas.openxmlformats.org/officeDocument/2006/relationships/hyperlink" Target="http://dwwlibrary.wested.org/media/how-to-build-a-positive-classroom-environment" TargetMode="External"/><Relationship Id="rId14" Type="http://schemas.openxmlformats.org/officeDocument/2006/relationships/hyperlink" Target="http://dwwlibrary.wested.org/media/instilling-confidence" TargetMode="External"/><Relationship Id="rId22" Type="http://schemas.openxmlformats.org/officeDocument/2006/relationships/hyperlink" Target="http://dwwlibrary.wested.org/media/the-importance-of-teachers-specialists-and-parents" TargetMode="External"/><Relationship Id="rId27"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kidron\AppData\Local\Microsoft\Windows\Temporary%20Internet%20Files\Content.IE5\IQHBTBO7\Cross_Topic_Guide_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82F1C-DCC4-4824-A366-B8F98B9F0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Cross_Topic_Guide_Template[1].dotx</Template>
  <TotalTime>2</TotalTime>
  <Pages>8</Pages>
  <Words>2492</Words>
  <Characters>14208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Using Concrete Examples to Teach Abstract Concepts</vt:lpstr>
    </vt:vector>
  </TitlesOfParts>
  <Company>American Institutes for Research</Company>
  <LinksUpToDate>false</LinksUpToDate>
  <CharactersWithSpaces>16667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Concrete Examples to Teach Abstract Concepts</dc:title>
  <dc:subject>Using Concrete Examples to Teach Abstract Concepts</dc:subject>
  <dc:creator>Yael Kidron</dc:creator>
  <cp:keywords>Cross-Topic Guide, Using Concrete Examples to Teach Abstract Concepts</cp:keywords>
  <cp:lastModifiedBy>Katie Ranftle</cp:lastModifiedBy>
  <cp:revision>3</cp:revision>
  <cp:lastPrinted>2014-12-08T17:09:00Z</cp:lastPrinted>
  <dcterms:created xsi:type="dcterms:W3CDTF">2015-06-12T23:52:00Z</dcterms:created>
  <dcterms:modified xsi:type="dcterms:W3CDTF">2015-06-17T23:32:00Z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