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575" w:rsidRDefault="00AE3575" w:rsidP="00AE3575">
      <w:pPr>
        <w:pStyle w:val="Heading1"/>
      </w:pPr>
      <w:r>
        <w:t>How to Provide Effective Feedback to Students</w:t>
      </w:r>
    </w:p>
    <w:p w:rsidR="0075245A" w:rsidRPr="00B621AD" w:rsidRDefault="00256B26" w:rsidP="00F9105F">
      <w:pPr>
        <w:pStyle w:val="AuthorshipandDate"/>
        <w:spacing w:after="43"/>
      </w:pPr>
      <w:r w:rsidRPr="00B621AD">
        <w:t xml:space="preserve">by </w:t>
      </w:r>
      <w:r w:rsidR="00AE3575">
        <w:rPr>
          <w:rStyle w:val="Bold"/>
          <w:bCs w:val="0"/>
        </w:rPr>
        <w:t>Yael Kidron</w:t>
      </w:r>
      <w:r w:rsidR="003D3DE9" w:rsidRPr="002E6715">
        <w:t xml:space="preserve">, DWW Content Developer, </w:t>
      </w:r>
      <w:r w:rsidR="00AE3575">
        <w:t>A</w:t>
      </w:r>
      <w:r w:rsidR="00AB675C">
        <w:t xml:space="preserve">merican </w:t>
      </w:r>
      <w:r w:rsidR="00AE3575">
        <w:t>I</w:t>
      </w:r>
      <w:r w:rsidR="00AB675C">
        <w:t xml:space="preserve">nstitutes for </w:t>
      </w:r>
      <w:r w:rsidR="00AE3575">
        <w:t>R</w:t>
      </w:r>
      <w:r w:rsidR="00AB675C">
        <w:t>esearch</w:t>
      </w:r>
      <w:r>
        <w:rPr>
          <w:rStyle w:val="Bold"/>
          <w:b w:val="0"/>
          <w:bCs w:val="0"/>
        </w:rPr>
        <w:br/>
      </w:r>
      <w:r w:rsidR="00F9105F">
        <w:rPr>
          <w:rStyle w:val="Bold"/>
          <w:b w:val="0"/>
          <w:bCs w:val="0"/>
        </w:rPr>
        <w:t>January</w:t>
      </w:r>
      <w:r>
        <w:rPr>
          <w:rStyle w:val="Bold"/>
          <w:b w:val="0"/>
          <w:bCs w:val="0"/>
        </w:rPr>
        <w:t xml:space="preserve"> 201</w:t>
      </w:r>
      <w:r w:rsidR="00F9105F">
        <w:rPr>
          <w:rStyle w:val="Bold"/>
          <w:b w:val="0"/>
          <w:bCs w:val="0"/>
        </w:rPr>
        <w:t>4</w:t>
      </w:r>
    </w:p>
    <w:p w:rsidR="0052259A" w:rsidRDefault="0052259A" w:rsidP="0052259A">
      <w:pPr>
        <w:pStyle w:val="Heading2"/>
      </w:pPr>
      <w:r>
        <w:t>Why Is Feedback Important?</w:t>
      </w:r>
    </w:p>
    <w:p w:rsidR="00F86155" w:rsidRPr="00F86155" w:rsidRDefault="003C6FD1" w:rsidP="0069778C">
      <w:pPr>
        <w:pStyle w:val="BodyText"/>
      </w:pPr>
      <w:r>
        <w:t>Whether v</w:t>
      </w:r>
      <w:r w:rsidR="00027061" w:rsidRPr="00F86155">
        <w:t>erbal or written</w:t>
      </w:r>
      <w:r>
        <w:t>,</w:t>
      </w:r>
      <w:r w:rsidR="00027061" w:rsidRPr="00F86155">
        <w:t xml:space="preserve"> feedback can be a powerful teaching tool. </w:t>
      </w:r>
      <w:r w:rsidR="00F86155">
        <w:t xml:space="preserve">When teachers closely monitor students’ learning and </w:t>
      </w:r>
      <w:r>
        <w:t>provide</w:t>
      </w:r>
      <w:r w:rsidR="00F86155">
        <w:t xml:space="preserve"> effective feedback, students develop better awareness of</w:t>
      </w:r>
      <w:r w:rsidR="00E86361" w:rsidRPr="00F86155">
        <w:t xml:space="preserve"> </w:t>
      </w:r>
      <w:r w:rsidR="0069778C">
        <w:t xml:space="preserve">the </w:t>
      </w:r>
      <w:r w:rsidR="00E86361" w:rsidRPr="00F86155">
        <w:t xml:space="preserve">strengths and weaknesses of their </w:t>
      </w:r>
      <w:r w:rsidR="00F86155">
        <w:t xml:space="preserve">learning processes. </w:t>
      </w:r>
      <w:r w:rsidR="002B098D">
        <w:t>They can</w:t>
      </w:r>
      <w:r w:rsidR="00F86155">
        <w:t xml:space="preserve"> also </w:t>
      </w:r>
      <w:r w:rsidR="00F86155" w:rsidRPr="00251976">
        <w:t>correct misunderstandings and fill in gaps in knowledge</w:t>
      </w:r>
      <w:r w:rsidR="00F86155">
        <w:t xml:space="preserve">. </w:t>
      </w:r>
      <w:r w:rsidR="00F9105F">
        <w:t xml:space="preserve">Through the feedback process, teachers and students become active partners with </w:t>
      </w:r>
      <w:r w:rsidR="00F9105F" w:rsidRPr="00F9105F">
        <w:t xml:space="preserve">a shared knowledge about students’ current learning status and what they need to do to progress. </w:t>
      </w:r>
      <w:r>
        <w:t>Effective f</w:t>
      </w:r>
      <w:r w:rsidR="00E86361" w:rsidRPr="00F86155">
        <w:t xml:space="preserve">eedback </w:t>
      </w:r>
      <w:r w:rsidR="00F86155" w:rsidRPr="00F86155">
        <w:t xml:space="preserve">can </w:t>
      </w:r>
      <w:r>
        <w:t>influence</w:t>
      </w:r>
      <w:r w:rsidR="00E86361" w:rsidRPr="00F86155">
        <w:t xml:space="preserve"> </w:t>
      </w:r>
      <w:r w:rsidR="002B098D">
        <w:t>students'</w:t>
      </w:r>
      <w:r w:rsidR="00E86361" w:rsidRPr="00F86155">
        <w:t xml:space="preserve"> self-esteem </w:t>
      </w:r>
      <w:r w:rsidR="00F86155" w:rsidRPr="00F86155">
        <w:t xml:space="preserve">and </w:t>
      </w:r>
      <w:r w:rsidR="00E86361" w:rsidRPr="00F86155">
        <w:t>motivation</w:t>
      </w:r>
      <w:r w:rsidR="002B098D">
        <w:t xml:space="preserve"> to learn</w:t>
      </w:r>
      <w:r>
        <w:t>, encouraging them</w:t>
      </w:r>
      <w:r w:rsidR="00AE3575" w:rsidRPr="00D46DC6">
        <w:t xml:space="preserve"> to keep trying</w:t>
      </w:r>
      <w:r w:rsidR="00F86155">
        <w:t xml:space="preserve"> and maintain positive beliefs about their abilities. </w:t>
      </w:r>
    </w:p>
    <w:p w:rsidR="006B3D28" w:rsidRDefault="006B3D28" w:rsidP="006B3D28">
      <w:pPr>
        <w:pStyle w:val="Heading2"/>
      </w:pPr>
      <w:r>
        <w:t>Features of Effective Feedback</w:t>
      </w:r>
    </w:p>
    <w:p w:rsidR="0069778C" w:rsidRDefault="0069778C" w:rsidP="0069778C">
      <w:pPr>
        <w:pStyle w:val="BodyText"/>
      </w:pPr>
      <w:r>
        <w:t xml:space="preserve">Researchers have identified several characteristics of effective feedback </w:t>
      </w:r>
      <w:r w:rsidRPr="00EE0186">
        <w:t>(Halpern et al., 2007</w:t>
      </w:r>
      <w:r>
        <w:t>; Woodward et al., 2012</w:t>
      </w:r>
      <w:r w:rsidR="00180EF7">
        <w:t>)</w:t>
      </w:r>
      <w:r w:rsidR="00B46E4D">
        <w:t>. Feedback has the best results when it is</w:t>
      </w:r>
      <w:r w:rsidR="00180EF7">
        <w:t>:</w:t>
      </w:r>
      <w:r w:rsidRPr="00EE0186">
        <w:t xml:space="preserve"> </w:t>
      </w:r>
      <w:r>
        <w:t xml:space="preserve"> </w:t>
      </w:r>
    </w:p>
    <w:p w:rsidR="0069778C" w:rsidRDefault="0069778C" w:rsidP="002114FE">
      <w:pPr>
        <w:pStyle w:val="BodyText"/>
        <w:numPr>
          <w:ilvl w:val="0"/>
          <w:numId w:val="23"/>
        </w:numPr>
      </w:pPr>
      <w:r w:rsidRPr="002114FE">
        <w:rPr>
          <w:i/>
          <w:iCs/>
        </w:rPr>
        <w:t>Immedia</w:t>
      </w:r>
      <w:r w:rsidR="002114FE">
        <w:rPr>
          <w:i/>
          <w:iCs/>
        </w:rPr>
        <w:t>te</w:t>
      </w:r>
      <w:r>
        <w:t>. A delay in teacher feedback reduces its impact on student learning.</w:t>
      </w:r>
      <w:r w:rsidR="00196519">
        <w:t xml:space="preserve"> </w:t>
      </w:r>
    </w:p>
    <w:p w:rsidR="0069778C" w:rsidRDefault="0069778C" w:rsidP="0069778C">
      <w:pPr>
        <w:pStyle w:val="BodyText"/>
        <w:numPr>
          <w:ilvl w:val="0"/>
          <w:numId w:val="23"/>
        </w:numPr>
      </w:pPr>
      <w:r w:rsidRPr="002114FE">
        <w:rPr>
          <w:i/>
          <w:iCs/>
        </w:rPr>
        <w:t>Informational</w:t>
      </w:r>
      <w:r>
        <w:t>. Feedback should</w:t>
      </w:r>
      <w:r w:rsidR="00196519">
        <w:t xml:space="preserve"> </w:t>
      </w:r>
      <w:r w:rsidR="006B3D28" w:rsidRPr="00EE0186">
        <w:t xml:space="preserve">include information about what students did well, what they need to improve, and steps they can take to </w:t>
      </w:r>
      <w:r>
        <w:t>deepen their knowledge or understanding</w:t>
      </w:r>
      <w:r w:rsidR="006B3D28" w:rsidRPr="00EE0186">
        <w:t>.</w:t>
      </w:r>
    </w:p>
    <w:p w:rsidR="0069778C" w:rsidRDefault="0069778C" w:rsidP="0069778C">
      <w:pPr>
        <w:pStyle w:val="BodyText"/>
        <w:numPr>
          <w:ilvl w:val="0"/>
          <w:numId w:val="23"/>
        </w:numPr>
      </w:pPr>
      <w:r w:rsidRPr="002114FE">
        <w:rPr>
          <w:i/>
          <w:iCs/>
        </w:rPr>
        <w:t>Concrete</w:t>
      </w:r>
      <w:r>
        <w:t>.</w:t>
      </w:r>
      <w:r w:rsidR="006B3D28" w:rsidRPr="00EE0186">
        <w:t xml:space="preserve"> </w:t>
      </w:r>
      <w:r w:rsidR="00EE0186" w:rsidRPr="00EE0186">
        <w:t>Feedback in the form of explanations, exam</w:t>
      </w:r>
      <w:r w:rsidR="00EE0186" w:rsidRPr="00EE0186">
        <w:softHyphen/>
        <w:t>ples, and suggestions for practice is easier for students to act on than a score or letter grade alone.</w:t>
      </w:r>
    </w:p>
    <w:p w:rsidR="002114FE" w:rsidRDefault="002114FE" w:rsidP="0069778C">
      <w:pPr>
        <w:pStyle w:val="BodyText"/>
        <w:numPr>
          <w:ilvl w:val="0"/>
          <w:numId w:val="23"/>
        </w:numPr>
      </w:pPr>
      <w:r w:rsidRPr="002114FE">
        <w:rPr>
          <w:i/>
          <w:iCs/>
        </w:rPr>
        <w:t>Process-oriented</w:t>
      </w:r>
      <w:r>
        <w:t>. Effective feedback should focus on the learning process</w:t>
      </w:r>
      <w:r w:rsidR="00B46E4D">
        <w:t>,</w:t>
      </w:r>
      <w:r>
        <w:t xml:space="preserve"> not </w:t>
      </w:r>
      <w:r w:rsidR="00B46E4D">
        <w:t>just</w:t>
      </w:r>
      <w:r>
        <w:t xml:space="preserve"> results. Providing </w:t>
      </w:r>
      <w:r w:rsidR="00B46E4D">
        <w:t>feedback</w:t>
      </w:r>
      <w:r>
        <w:t xml:space="preserve"> about</w:t>
      </w:r>
      <w:r w:rsidR="00B46E4D">
        <w:t xml:space="preserve"> students</w:t>
      </w:r>
      <w:r w:rsidR="00AC775C">
        <w:rPr>
          <w:rFonts w:ascii="Trebuchet MS" w:hAnsi="Trebuchet MS"/>
        </w:rPr>
        <w:t>’</w:t>
      </w:r>
      <w:r>
        <w:t xml:space="preserve"> problem</w:t>
      </w:r>
      <w:r w:rsidR="00AC775C">
        <w:t>-</w:t>
      </w:r>
      <w:r>
        <w:t xml:space="preserve">solving process and </w:t>
      </w:r>
      <w:r w:rsidRPr="00FC47C3">
        <w:t xml:space="preserve">helping </w:t>
      </w:r>
      <w:r w:rsidR="00B46E4D">
        <w:t>them</w:t>
      </w:r>
      <w:r w:rsidRPr="00FC47C3">
        <w:t xml:space="preserve"> think about </w:t>
      </w:r>
      <w:r>
        <w:t>relevant study skills can promote problem-solving abilities</w:t>
      </w:r>
      <w:r w:rsidRPr="00FC47C3">
        <w:t xml:space="preserve">. </w:t>
      </w:r>
      <w:r>
        <w:t xml:space="preserve"> </w:t>
      </w:r>
    </w:p>
    <w:p w:rsidR="0069778C" w:rsidRDefault="0069778C" w:rsidP="0069778C">
      <w:pPr>
        <w:pStyle w:val="BodyText"/>
        <w:numPr>
          <w:ilvl w:val="0"/>
          <w:numId w:val="23"/>
        </w:numPr>
      </w:pPr>
      <w:r w:rsidRPr="002114FE">
        <w:rPr>
          <w:i/>
          <w:iCs/>
        </w:rPr>
        <w:t>Reinforcing</w:t>
      </w:r>
      <w:r>
        <w:t>.</w:t>
      </w:r>
      <w:r w:rsidR="00EE0186" w:rsidRPr="00EE0186">
        <w:t xml:space="preserve"> </w:t>
      </w:r>
      <w:r w:rsidR="000202A2" w:rsidRPr="00EE0186">
        <w:t>Research suggests that praise as part of feedback should focus on students</w:t>
      </w:r>
      <w:r w:rsidR="00AC775C">
        <w:rPr>
          <w:rFonts w:ascii="Trebuchet MS" w:hAnsi="Trebuchet MS"/>
        </w:rPr>
        <w:t>’</w:t>
      </w:r>
      <w:r w:rsidR="000202A2" w:rsidRPr="00EE0186">
        <w:t xml:space="preserve"> effort rather than ability. </w:t>
      </w:r>
    </w:p>
    <w:p w:rsidR="0069778C" w:rsidRDefault="0069778C" w:rsidP="0069778C">
      <w:pPr>
        <w:pStyle w:val="BodyText"/>
        <w:numPr>
          <w:ilvl w:val="0"/>
          <w:numId w:val="23"/>
        </w:numPr>
      </w:pPr>
      <w:r w:rsidRPr="002114FE">
        <w:rPr>
          <w:i/>
          <w:iCs/>
        </w:rPr>
        <w:t>Participatory</w:t>
      </w:r>
      <w:r>
        <w:t xml:space="preserve">. </w:t>
      </w:r>
      <w:r w:rsidR="00B46E4D">
        <w:t>T</w:t>
      </w:r>
      <w:r w:rsidR="00EE0186" w:rsidRPr="00EE0186">
        <w:t xml:space="preserve">eachers should set aside 10 to 15 minutes of classroom instructional time to allow students to </w:t>
      </w:r>
      <w:r w:rsidRPr="00EE0186">
        <w:t>review written feedback</w:t>
      </w:r>
      <w:r>
        <w:t>,</w:t>
      </w:r>
      <w:r w:rsidRPr="00EE0186">
        <w:t xml:space="preserve"> ask questions about that feedback</w:t>
      </w:r>
      <w:r>
        <w:t>, and conduct their own assessment and self-reflection</w:t>
      </w:r>
      <w:r w:rsidR="00B46E4D">
        <w:t>.</w:t>
      </w:r>
    </w:p>
    <w:p w:rsidR="00FC47C3" w:rsidRDefault="00FC47C3" w:rsidP="00FC47C3">
      <w:pPr>
        <w:pStyle w:val="Heading2"/>
      </w:pPr>
      <w:r>
        <w:lastRenderedPageBreak/>
        <w:t xml:space="preserve">Resources on the Doing What Works </w:t>
      </w:r>
      <w:r w:rsidR="0094611C">
        <w:t>Media Library</w:t>
      </w:r>
    </w:p>
    <w:p w:rsidR="003D3DE9" w:rsidRPr="00AC2CE2" w:rsidRDefault="002B098D" w:rsidP="002B098D">
      <w:pPr>
        <w:pStyle w:val="BodyTextPrecedingList"/>
      </w:pPr>
      <w:r>
        <w:t xml:space="preserve">The Doing What Works </w:t>
      </w:r>
      <w:r w:rsidR="00D1533B">
        <w:t>L</w:t>
      </w:r>
      <w:r w:rsidR="0094611C">
        <w:t>ibrary</w:t>
      </w:r>
      <w:r>
        <w:t xml:space="preserve"> offers resources about providing effective feedback. Many of these resources are clustered under the following research-based practices</w:t>
      </w:r>
      <w:r w:rsidR="003D3DE9" w:rsidRPr="003D3DE9">
        <w:t>:</w:t>
      </w:r>
    </w:p>
    <w:p w:rsidR="003D3DE9" w:rsidRPr="002B098D" w:rsidRDefault="00CC32E7" w:rsidP="00F8588D">
      <w:pPr>
        <w:pStyle w:val="ListParagraph"/>
        <w:numPr>
          <w:ilvl w:val="0"/>
          <w:numId w:val="21"/>
        </w:numPr>
        <w:rPr>
          <w:szCs w:val="22"/>
        </w:rPr>
      </w:pPr>
      <w:hyperlink r:id="rId8" w:history="1">
        <w:r w:rsidR="00C109EB" w:rsidRPr="002B098D">
          <w:rPr>
            <w:rStyle w:val="Hyperlink"/>
            <w:szCs w:val="22"/>
          </w:rPr>
          <w:t>Teach student</w:t>
        </w:r>
        <w:r w:rsidR="001778CE">
          <w:rPr>
            <w:rStyle w:val="Hyperlink"/>
            <w:i w:val="0"/>
            <w:szCs w:val="22"/>
          </w:rPr>
          <w:t>s</w:t>
        </w:r>
        <w:r w:rsidR="00C109EB" w:rsidRPr="002B098D">
          <w:rPr>
            <w:rStyle w:val="Hyperlink"/>
            <w:szCs w:val="22"/>
          </w:rPr>
          <w:t xml:space="preserve"> to examine their own data and set learning goals</w:t>
        </w:r>
      </w:hyperlink>
      <w:r w:rsidR="003D3DE9" w:rsidRPr="003D3DE9">
        <w:rPr>
          <w:i/>
          <w:szCs w:val="22"/>
        </w:rPr>
        <w:t>.</w:t>
      </w:r>
      <w:r w:rsidR="003D3DE9" w:rsidRPr="00AD1CBD">
        <w:rPr>
          <w:rStyle w:val="FootnoteReference"/>
          <w:szCs w:val="22"/>
        </w:rPr>
        <w:footnoteReference w:id="1"/>
      </w:r>
      <w:r w:rsidR="002B098D">
        <w:rPr>
          <w:i/>
          <w:szCs w:val="22"/>
        </w:rPr>
        <w:t xml:space="preserve"> </w:t>
      </w:r>
    </w:p>
    <w:p w:rsidR="002B098D" w:rsidRPr="00AC775C" w:rsidRDefault="002B098D" w:rsidP="00AC775C">
      <w:pPr>
        <w:pStyle w:val="ListParagraph"/>
        <w:numPr>
          <w:ilvl w:val="0"/>
          <w:numId w:val="0"/>
        </w:numPr>
        <w:shd w:val="clear" w:color="auto" w:fill="FFFFFF"/>
        <w:spacing w:before="75" w:after="15" w:line="280" w:lineRule="atLeast"/>
        <w:ind w:left="720" w:right="43"/>
        <w:rPr>
          <w:rFonts w:eastAsia="Times New Roman"/>
          <w:sz w:val="20"/>
          <w:szCs w:val="20"/>
          <w:lang w:bidi="he-IL"/>
        </w:rPr>
      </w:pPr>
      <w:r w:rsidRPr="00AC775C">
        <w:rPr>
          <w:rFonts w:eastAsia="Times New Roman"/>
          <w:sz w:val="20"/>
          <w:szCs w:val="20"/>
          <w:lang w:bidi="he-IL"/>
        </w:rPr>
        <w:t xml:space="preserve">Teachers should provide </w:t>
      </w:r>
      <w:r w:rsidR="001E43FF" w:rsidRPr="00AC775C">
        <w:rPr>
          <w:rFonts w:eastAsia="Times New Roman"/>
          <w:sz w:val="20"/>
          <w:szCs w:val="20"/>
          <w:lang w:bidi="he-IL"/>
        </w:rPr>
        <w:t xml:space="preserve">students with </w:t>
      </w:r>
      <w:r w:rsidRPr="00AC775C">
        <w:rPr>
          <w:rFonts w:eastAsia="Times New Roman"/>
          <w:sz w:val="20"/>
          <w:szCs w:val="20"/>
          <w:lang w:bidi="he-IL"/>
        </w:rPr>
        <w:t xml:space="preserve">explicit instruction on regularly using achievement data to monitor their own performance and establish learning goals. While helping students make data-based decisions, teachers should emphasize </w:t>
      </w:r>
      <w:r w:rsidR="001E43FF" w:rsidRPr="00AC775C">
        <w:rPr>
          <w:rFonts w:eastAsia="Times New Roman"/>
          <w:sz w:val="20"/>
          <w:szCs w:val="20"/>
          <w:lang w:bidi="he-IL"/>
        </w:rPr>
        <w:t xml:space="preserve">taking </w:t>
      </w:r>
      <w:r w:rsidRPr="00AC775C">
        <w:rPr>
          <w:rFonts w:eastAsia="Times New Roman"/>
          <w:sz w:val="20"/>
          <w:szCs w:val="20"/>
          <w:lang w:bidi="he-IL"/>
        </w:rPr>
        <w:t xml:space="preserve">responsibility for improving their own learning. Students are best prepared to learn from their achievement data when they understand the learning objectives; are provided thoughtful, constructive feedback on their progress; and are given </w:t>
      </w:r>
      <w:r w:rsidR="00D9569A" w:rsidRPr="00AC775C">
        <w:rPr>
          <w:rFonts w:eastAsia="Times New Roman"/>
          <w:sz w:val="20"/>
          <w:szCs w:val="20"/>
          <w:lang w:bidi="he-IL"/>
        </w:rPr>
        <w:t xml:space="preserve">the </w:t>
      </w:r>
      <w:r w:rsidRPr="00AC775C">
        <w:rPr>
          <w:rFonts w:eastAsia="Times New Roman"/>
          <w:sz w:val="20"/>
          <w:szCs w:val="20"/>
          <w:lang w:bidi="he-IL"/>
        </w:rPr>
        <w:t>time and tools to analyze the data and diagnose their own mistakes. Teachers can use students</w:t>
      </w:r>
      <w:r w:rsidR="00AC775C" w:rsidRPr="00AC775C">
        <w:rPr>
          <w:rFonts w:eastAsia="Times New Roman"/>
          <w:sz w:val="20"/>
          <w:szCs w:val="20"/>
          <w:lang w:bidi="he-IL"/>
        </w:rPr>
        <w:t>’</w:t>
      </w:r>
      <w:r w:rsidRPr="00AC775C">
        <w:rPr>
          <w:rFonts w:eastAsia="Times New Roman"/>
          <w:sz w:val="20"/>
          <w:szCs w:val="20"/>
          <w:lang w:bidi="he-IL"/>
        </w:rPr>
        <w:t xml:space="preserve"> data analysis to identify factors that may motivate student performance and adjust their instruction to better meet students</w:t>
      </w:r>
      <w:r w:rsidR="00AC775C">
        <w:rPr>
          <w:rFonts w:eastAsia="Times New Roman"/>
          <w:sz w:val="20"/>
          <w:szCs w:val="20"/>
          <w:lang w:bidi="he-IL"/>
        </w:rPr>
        <w:t>’</w:t>
      </w:r>
      <w:r w:rsidRPr="00AC775C">
        <w:rPr>
          <w:rFonts w:eastAsia="Times New Roman"/>
          <w:sz w:val="20"/>
          <w:szCs w:val="20"/>
          <w:lang w:bidi="he-IL"/>
        </w:rPr>
        <w:t xml:space="preserve"> needs.</w:t>
      </w:r>
    </w:p>
    <w:p w:rsidR="002B098D" w:rsidRPr="00F8588D" w:rsidRDefault="002B098D" w:rsidP="00D1533B">
      <w:pPr>
        <w:pStyle w:val="ListParagraph"/>
        <w:numPr>
          <w:ilvl w:val="0"/>
          <w:numId w:val="0"/>
        </w:numPr>
        <w:spacing w:after="0"/>
        <w:ind w:left="720"/>
        <w:rPr>
          <w:szCs w:val="22"/>
        </w:rPr>
      </w:pPr>
    </w:p>
    <w:p w:rsidR="007D1237" w:rsidRDefault="00CC32E7" w:rsidP="00F8588D">
      <w:pPr>
        <w:pStyle w:val="ListParagraph"/>
        <w:numPr>
          <w:ilvl w:val="0"/>
          <w:numId w:val="21"/>
        </w:numPr>
        <w:rPr>
          <w:szCs w:val="22"/>
        </w:rPr>
      </w:pPr>
      <w:hyperlink r:id="rId9" w:history="1">
        <w:r w:rsidR="007D1237" w:rsidRPr="002B098D">
          <w:rPr>
            <w:rStyle w:val="Hyperlink"/>
            <w:szCs w:val="22"/>
          </w:rPr>
          <w:t>Monitor and reflect on the problem-solving process, and debrief to explain and compare problem-solving strategies</w:t>
        </w:r>
      </w:hyperlink>
      <w:r w:rsidR="007D1237">
        <w:rPr>
          <w:szCs w:val="22"/>
        </w:rPr>
        <w:t>.</w:t>
      </w:r>
      <w:r w:rsidR="007D1237">
        <w:rPr>
          <w:rStyle w:val="FootnoteReference"/>
          <w:szCs w:val="22"/>
        </w:rPr>
        <w:footnoteReference w:id="2"/>
      </w:r>
    </w:p>
    <w:p w:rsidR="002B098D" w:rsidRPr="00AC775C" w:rsidRDefault="002B098D" w:rsidP="00AC775C">
      <w:pPr>
        <w:pStyle w:val="ListParagraph"/>
        <w:numPr>
          <w:ilvl w:val="0"/>
          <w:numId w:val="0"/>
        </w:numPr>
        <w:shd w:val="clear" w:color="auto" w:fill="FFFFFF"/>
        <w:spacing w:before="75" w:after="15" w:line="280" w:lineRule="atLeast"/>
        <w:ind w:left="720" w:right="43"/>
        <w:rPr>
          <w:rFonts w:eastAsia="Times New Roman"/>
          <w:sz w:val="20"/>
          <w:szCs w:val="20"/>
          <w:lang w:bidi="he-IL"/>
        </w:rPr>
      </w:pPr>
      <w:r w:rsidRPr="00AC775C">
        <w:rPr>
          <w:rFonts w:eastAsia="Times New Roman"/>
          <w:sz w:val="20"/>
          <w:szCs w:val="20"/>
          <w:lang w:bidi="he-IL"/>
        </w:rPr>
        <w:t>Students’ math learning and problem solving improves when they monitor and reflect on their thinking as they work, examining what they’re doing and why, evaluating the steps they’re taking to solve the problem, and connecting new concepts to what they already know. While the ultimate goal is for students to do this independently, teachers may need to support students by providing appropriate reflection prompts and modeling their use when a new activity or concept is introduced. Teachers can use monitoring, reflection, and debriefing throughout the problem-solving process.</w:t>
      </w:r>
    </w:p>
    <w:p w:rsidR="00325776" w:rsidRPr="002B098D" w:rsidRDefault="00325776" w:rsidP="00D1533B">
      <w:pPr>
        <w:pStyle w:val="ListParagraph"/>
        <w:numPr>
          <w:ilvl w:val="0"/>
          <w:numId w:val="0"/>
        </w:numPr>
        <w:shd w:val="clear" w:color="auto" w:fill="FFFFFF"/>
        <w:spacing w:after="0"/>
        <w:ind w:left="720" w:right="45"/>
        <w:rPr>
          <w:rFonts w:ascii="Verdana" w:eastAsia="Times New Roman" w:hAnsi="Verdana"/>
          <w:sz w:val="20"/>
          <w:szCs w:val="20"/>
          <w:lang w:bidi="he-IL"/>
        </w:rPr>
      </w:pPr>
    </w:p>
    <w:p w:rsidR="00126F2E" w:rsidRDefault="00CC32E7" w:rsidP="00126F2E">
      <w:pPr>
        <w:pStyle w:val="ListParagraph"/>
        <w:numPr>
          <w:ilvl w:val="0"/>
          <w:numId w:val="21"/>
        </w:numPr>
        <w:rPr>
          <w:szCs w:val="22"/>
        </w:rPr>
      </w:pPr>
      <w:hyperlink r:id="rId10" w:history="1">
        <w:r w:rsidR="00126F2E" w:rsidRPr="002B098D">
          <w:rPr>
            <w:rStyle w:val="Hyperlink"/>
            <w:szCs w:val="22"/>
          </w:rPr>
          <w:t>Provide prescriptive, informational feedback on strategies and effort</w:t>
        </w:r>
      </w:hyperlink>
      <w:r w:rsidR="00126F2E" w:rsidRPr="003D3DE9">
        <w:rPr>
          <w:szCs w:val="22"/>
        </w:rPr>
        <w:t>.</w:t>
      </w:r>
      <w:r w:rsidR="00126F2E" w:rsidRPr="003D3DE9">
        <w:rPr>
          <w:rStyle w:val="FootnoteReference"/>
          <w:szCs w:val="22"/>
        </w:rPr>
        <w:footnoteReference w:id="3"/>
      </w:r>
    </w:p>
    <w:p w:rsidR="00F45C38" w:rsidRPr="00AC775C" w:rsidRDefault="00F45C38" w:rsidP="00AC775C">
      <w:pPr>
        <w:pStyle w:val="ListParagraph"/>
        <w:numPr>
          <w:ilvl w:val="0"/>
          <w:numId w:val="0"/>
        </w:numPr>
        <w:shd w:val="clear" w:color="auto" w:fill="FFFFFF"/>
        <w:spacing w:before="75" w:after="15" w:line="280" w:lineRule="atLeast"/>
        <w:ind w:left="720" w:right="43"/>
        <w:rPr>
          <w:rFonts w:eastAsia="Times New Roman"/>
          <w:sz w:val="20"/>
          <w:szCs w:val="20"/>
          <w:lang w:bidi="he-IL"/>
        </w:rPr>
      </w:pPr>
      <w:r w:rsidRPr="00AC775C">
        <w:rPr>
          <w:rFonts w:eastAsia="Times New Roman"/>
          <w:sz w:val="20"/>
          <w:szCs w:val="20"/>
          <w:lang w:bidi="he-IL"/>
        </w:rPr>
        <w:t>Teacher feedback has long-lasting implications for students</w:t>
      </w:r>
      <w:r w:rsidR="00AC775C">
        <w:rPr>
          <w:rFonts w:eastAsia="Times New Roman"/>
          <w:sz w:val="20"/>
          <w:szCs w:val="20"/>
          <w:lang w:bidi="he-IL"/>
        </w:rPr>
        <w:t>’</w:t>
      </w:r>
      <w:r w:rsidRPr="00AC775C">
        <w:rPr>
          <w:rFonts w:eastAsia="Times New Roman"/>
          <w:sz w:val="20"/>
          <w:szCs w:val="20"/>
          <w:lang w:bidi="he-IL"/>
        </w:rPr>
        <w:t xml:space="preserve"> academic self-esteem, learning goals, and knowledge and skills</w:t>
      </w:r>
      <w:r w:rsidR="00D9569A" w:rsidRPr="00AC775C">
        <w:rPr>
          <w:rFonts w:eastAsia="Times New Roman"/>
          <w:sz w:val="20"/>
          <w:szCs w:val="20"/>
          <w:lang w:bidi="he-IL"/>
        </w:rPr>
        <w:t xml:space="preserve"> develo</w:t>
      </w:r>
      <w:r w:rsidR="00822994" w:rsidRPr="00AC775C">
        <w:rPr>
          <w:rFonts w:eastAsia="Times New Roman"/>
          <w:sz w:val="20"/>
          <w:szCs w:val="20"/>
          <w:lang w:bidi="he-IL"/>
        </w:rPr>
        <w:t>p</w:t>
      </w:r>
      <w:r w:rsidR="00D9569A" w:rsidRPr="00AC775C">
        <w:rPr>
          <w:rFonts w:eastAsia="Times New Roman"/>
          <w:sz w:val="20"/>
          <w:szCs w:val="20"/>
          <w:lang w:bidi="he-IL"/>
        </w:rPr>
        <w:t>ment</w:t>
      </w:r>
      <w:r w:rsidRPr="00AC775C">
        <w:rPr>
          <w:rFonts w:eastAsia="Times New Roman"/>
          <w:sz w:val="20"/>
          <w:szCs w:val="20"/>
          <w:lang w:bidi="he-IL"/>
        </w:rPr>
        <w:t xml:space="preserve">. Interestingly, not all positive feedback has positive impact on students. For example, </w:t>
      </w:r>
      <w:r w:rsidR="00D9569A" w:rsidRPr="00AC775C">
        <w:rPr>
          <w:rFonts w:eastAsia="Times New Roman"/>
          <w:sz w:val="20"/>
          <w:szCs w:val="20"/>
          <w:lang w:bidi="he-IL"/>
        </w:rPr>
        <w:t xml:space="preserve">complimenting a </w:t>
      </w:r>
      <w:r w:rsidRPr="00AC775C">
        <w:rPr>
          <w:rFonts w:eastAsia="Times New Roman"/>
          <w:sz w:val="20"/>
          <w:szCs w:val="20"/>
          <w:lang w:bidi="he-IL"/>
        </w:rPr>
        <w:t>student</w:t>
      </w:r>
      <w:r w:rsidR="00711F3F">
        <w:rPr>
          <w:rFonts w:eastAsia="Times New Roman"/>
          <w:sz w:val="20"/>
          <w:szCs w:val="20"/>
          <w:lang w:bidi="he-IL"/>
        </w:rPr>
        <w:t>’</w:t>
      </w:r>
      <w:r w:rsidRPr="00AC775C">
        <w:rPr>
          <w:rFonts w:eastAsia="Times New Roman"/>
          <w:sz w:val="20"/>
          <w:szCs w:val="20"/>
          <w:lang w:bidi="he-IL"/>
        </w:rPr>
        <w:t>s ability as a fixed trait</w:t>
      </w:r>
      <w:r w:rsidR="00D9569A" w:rsidRPr="00AC775C">
        <w:rPr>
          <w:rFonts w:eastAsia="Times New Roman"/>
          <w:sz w:val="20"/>
          <w:szCs w:val="20"/>
          <w:lang w:bidi="he-IL"/>
        </w:rPr>
        <w:t xml:space="preserve"> (e.g., “You’re very smart”)</w:t>
      </w:r>
      <w:r w:rsidRPr="00AC775C">
        <w:rPr>
          <w:rFonts w:eastAsia="Times New Roman"/>
          <w:sz w:val="20"/>
          <w:szCs w:val="20"/>
          <w:lang w:bidi="he-IL"/>
        </w:rPr>
        <w:t xml:space="preserve"> may hamper student</w:t>
      </w:r>
      <w:r w:rsidR="00711F3F">
        <w:rPr>
          <w:rFonts w:eastAsia="Times New Roman"/>
          <w:sz w:val="20"/>
          <w:szCs w:val="20"/>
          <w:lang w:bidi="he-IL"/>
        </w:rPr>
        <w:t>’</w:t>
      </w:r>
      <w:r w:rsidRPr="00AC775C">
        <w:rPr>
          <w:rFonts w:eastAsia="Times New Roman"/>
          <w:sz w:val="20"/>
          <w:szCs w:val="20"/>
          <w:lang w:bidi="he-IL"/>
        </w:rPr>
        <w:t>s learning. Teachers should provide feedback that directly addresses students</w:t>
      </w:r>
      <w:r w:rsidR="00AC775C">
        <w:rPr>
          <w:rFonts w:eastAsia="Times New Roman"/>
          <w:sz w:val="20"/>
          <w:szCs w:val="20"/>
          <w:lang w:bidi="he-IL"/>
        </w:rPr>
        <w:t>’</w:t>
      </w:r>
      <w:r w:rsidRPr="00AC775C">
        <w:rPr>
          <w:rFonts w:eastAsia="Times New Roman"/>
          <w:sz w:val="20"/>
          <w:szCs w:val="20"/>
          <w:lang w:bidi="he-IL"/>
        </w:rPr>
        <w:t xml:space="preserve"> levels of effort, and that </w:t>
      </w:r>
      <w:r w:rsidR="00D9569A" w:rsidRPr="00AC775C">
        <w:rPr>
          <w:rFonts w:eastAsia="Times New Roman"/>
          <w:sz w:val="20"/>
          <w:szCs w:val="20"/>
          <w:lang w:bidi="he-IL"/>
        </w:rPr>
        <w:t xml:space="preserve">aligns with their learning style to positively </w:t>
      </w:r>
      <w:r w:rsidRPr="00AC775C">
        <w:rPr>
          <w:rFonts w:eastAsia="Times New Roman"/>
          <w:sz w:val="20"/>
          <w:szCs w:val="20"/>
          <w:lang w:bidi="he-IL"/>
        </w:rPr>
        <w:t>reiterate strategies to solve problems.</w:t>
      </w:r>
    </w:p>
    <w:p w:rsidR="00F45C38" w:rsidRDefault="00F45C38" w:rsidP="00F45C38">
      <w:pPr>
        <w:pStyle w:val="ListParagraph"/>
        <w:numPr>
          <w:ilvl w:val="0"/>
          <w:numId w:val="0"/>
        </w:numPr>
        <w:ind w:left="720"/>
        <w:rPr>
          <w:szCs w:val="22"/>
        </w:rPr>
      </w:pPr>
    </w:p>
    <w:p w:rsidR="00FC47C3" w:rsidRDefault="00FC47C3">
      <w:pPr>
        <w:rPr>
          <w:rFonts w:ascii="TrebuchetMS" w:hAnsi="TrebuchetMS" w:cs="TrebuchetMS"/>
          <w:color w:val="000000"/>
          <w:szCs w:val="22"/>
        </w:rPr>
      </w:pPr>
      <w:r>
        <w:br w:type="page"/>
      </w:r>
    </w:p>
    <w:p w:rsidR="00FC47C3" w:rsidRDefault="003D3DE9" w:rsidP="006C3FC7">
      <w:pPr>
        <w:pStyle w:val="BodyText"/>
      </w:pPr>
      <w:r w:rsidRPr="003D3DE9">
        <w:lastRenderedPageBreak/>
        <w:t xml:space="preserve">The </w:t>
      </w:r>
      <w:r w:rsidR="00D1533B">
        <w:t xml:space="preserve">following </w:t>
      </w:r>
      <w:r w:rsidRPr="003D3DE9">
        <w:t>guide gives an overview of DWW media</w:t>
      </w:r>
      <w:r w:rsidR="00FC52D4">
        <w:t>, tools,</w:t>
      </w:r>
      <w:r w:rsidRPr="003D3DE9">
        <w:t xml:space="preserve"> and sample materials that demonstrate </w:t>
      </w:r>
      <w:r w:rsidR="008B42DA">
        <w:t>effective feedback practices</w:t>
      </w:r>
      <w:r w:rsidRPr="003D3DE9">
        <w:t xml:space="preserve"> across subject areas and grade levels. </w:t>
      </w:r>
      <w:r w:rsidR="00FD05A3">
        <w:t>The left column identifies the research-based practice, and the middle column describes the associated resource. The right column notes the grade levels for which this practice has been found effective.</w:t>
      </w:r>
      <w:r w:rsidR="006C3FC7">
        <w:t xml:space="preserve"> </w:t>
      </w:r>
      <w:r w:rsidRPr="003D3DE9">
        <w:t xml:space="preserve">Grade-level and/or subject-area teachers can view the media and sample materials as a basis for discussions about incorporating </w:t>
      </w:r>
      <w:r w:rsidR="008B42DA">
        <w:t>these practices</w:t>
      </w:r>
      <w:r w:rsidRPr="003D3DE9">
        <w:t xml:space="preserve"> into their daily practice.</w:t>
      </w:r>
    </w:p>
    <w:p w:rsidR="0075245A" w:rsidRPr="005609EB" w:rsidRDefault="00543C24" w:rsidP="00E41019">
      <w:pPr>
        <w:pStyle w:val="TableCaptionNumbered"/>
      </w:pPr>
      <w:r>
        <w:t xml:space="preserve">Teach </w:t>
      </w:r>
      <w:r w:rsidR="00D1533B">
        <w:t>s</w:t>
      </w:r>
      <w:r>
        <w:t xml:space="preserve">tudents to </w:t>
      </w:r>
      <w:r w:rsidR="00D1533B">
        <w:t>e</w:t>
      </w:r>
      <w:r>
        <w:t xml:space="preserve">xamine </w:t>
      </w:r>
      <w:r w:rsidR="00D1533B">
        <w:t>t</w:t>
      </w:r>
      <w:r>
        <w:t xml:space="preserve">heir </w:t>
      </w:r>
      <w:r w:rsidR="00D1533B">
        <w:t>o</w:t>
      </w:r>
      <w:r>
        <w:t xml:space="preserve">wn </w:t>
      </w:r>
      <w:r w:rsidR="00D1533B">
        <w:t>d</w:t>
      </w:r>
      <w:r>
        <w:t xml:space="preserve">ata and </w:t>
      </w:r>
      <w:r w:rsidR="00D1533B">
        <w:t>s</w:t>
      </w:r>
      <w:r>
        <w:t xml:space="preserve">et </w:t>
      </w:r>
      <w:r w:rsidR="00D1533B">
        <w:t>l</w:t>
      </w:r>
      <w:r>
        <w:t xml:space="preserve">earning </w:t>
      </w:r>
      <w:r w:rsidR="00D1533B">
        <w:t>g</w:t>
      </w:r>
      <w:r>
        <w:t>oals</w:t>
      </w:r>
      <w:r w:rsidR="00D1533B">
        <w:t>.</w:t>
      </w:r>
    </w:p>
    <w:tbl>
      <w:tblPr>
        <w:tblW w:w="1012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Layout w:type="fixed"/>
        <w:tblCellMar>
          <w:top w:w="115" w:type="dxa"/>
          <w:left w:w="115" w:type="dxa"/>
          <w:bottom w:w="115" w:type="dxa"/>
          <w:right w:w="115" w:type="dxa"/>
        </w:tblCellMar>
        <w:tblLook w:val="04A0" w:firstRow="1" w:lastRow="0" w:firstColumn="1" w:lastColumn="0" w:noHBand="0" w:noVBand="1"/>
      </w:tblPr>
      <w:tblGrid>
        <w:gridCol w:w="2635"/>
        <w:gridCol w:w="6030"/>
        <w:gridCol w:w="1458"/>
      </w:tblGrid>
      <w:tr w:rsidR="0075245A" w:rsidRPr="00F80D13" w:rsidTr="003C6FD1">
        <w:trPr>
          <w:trHeight w:val="69"/>
          <w:tblHeader/>
        </w:trPr>
        <w:tc>
          <w:tcPr>
            <w:tcW w:w="2635" w:type="dxa"/>
            <w:tcBorders>
              <w:top w:val="nil"/>
              <w:left w:val="nil"/>
              <w:bottom w:val="single" w:sz="4" w:space="0" w:color="000000"/>
              <w:right w:val="nil"/>
              <w:tl2br w:val="nil"/>
              <w:tr2bl w:val="nil"/>
            </w:tcBorders>
            <w:shd w:val="clear" w:color="auto" w:fill="E5F5FF"/>
          </w:tcPr>
          <w:p w:rsidR="0075245A" w:rsidRPr="003C6FD1" w:rsidRDefault="00256B26" w:rsidP="0075245A">
            <w:pPr>
              <w:pStyle w:val="TableHeaderRow"/>
            </w:pPr>
            <w:r w:rsidRPr="003C6FD1">
              <w:t>Activity</w:t>
            </w:r>
          </w:p>
        </w:tc>
        <w:tc>
          <w:tcPr>
            <w:tcW w:w="6030" w:type="dxa"/>
            <w:tcBorders>
              <w:top w:val="nil"/>
              <w:left w:val="nil"/>
              <w:bottom w:val="single" w:sz="4" w:space="0" w:color="000000"/>
              <w:right w:val="nil"/>
              <w:tl2br w:val="nil"/>
              <w:tr2bl w:val="nil"/>
            </w:tcBorders>
            <w:shd w:val="clear" w:color="auto" w:fill="E5F5FF"/>
          </w:tcPr>
          <w:p w:rsidR="0075245A" w:rsidRPr="003C6FD1" w:rsidRDefault="00256B26" w:rsidP="0075245A">
            <w:pPr>
              <w:pStyle w:val="TableHeaderRow"/>
            </w:pPr>
            <w:r w:rsidRPr="003C6FD1">
              <w:t>Resource</w:t>
            </w:r>
          </w:p>
        </w:tc>
        <w:tc>
          <w:tcPr>
            <w:tcW w:w="1458" w:type="dxa"/>
            <w:tcBorders>
              <w:top w:val="nil"/>
              <w:left w:val="nil"/>
              <w:bottom w:val="single" w:sz="4" w:space="0" w:color="000000"/>
              <w:right w:val="nil"/>
              <w:tl2br w:val="nil"/>
              <w:tr2bl w:val="nil"/>
            </w:tcBorders>
            <w:shd w:val="clear" w:color="auto" w:fill="E5F5FF"/>
          </w:tcPr>
          <w:p w:rsidR="0075245A" w:rsidRPr="003C6FD1" w:rsidRDefault="008B42DA" w:rsidP="0075245A">
            <w:pPr>
              <w:pStyle w:val="TableHeaderRow"/>
            </w:pPr>
            <w:r w:rsidRPr="003C6FD1">
              <w:t>Grades</w:t>
            </w:r>
          </w:p>
        </w:tc>
      </w:tr>
      <w:tr w:rsidR="0075245A" w:rsidTr="003C6FD1">
        <w:trPr>
          <w:cantSplit/>
          <w:trHeight w:val="60"/>
        </w:trPr>
        <w:tc>
          <w:tcPr>
            <w:tcW w:w="2635" w:type="dxa"/>
            <w:tcBorders>
              <w:top w:val="single" w:sz="4" w:space="0" w:color="000000"/>
            </w:tcBorders>
            <w:shd w:val="clear" w:color="auto" w:fill="auto"/>
          </w:tcPr>
          <w:p w:rsidR="00F27C4E" w:rsidRPr="003C6FD1" w:rsidRDefault="00F27C4E" w:rsidP="001A6467">
            <w:pPr>
              <w:pStyle w:val="TableParagraph"/>
              <w:rPr>
                <w:b/>
                <w:bCs/>
              </w:rPr>
            </w:pPr>
            <w:r w:rsidRPr="003C6FD1">
              <w:rPr>
                <w:b/>
                <w:bCs/>
              </w:rPr>
              <w:t xml:space="preserve">Teaching Students to </w:t>
            </w:r>
            <w:r w:rsidR="001A6467" w:rsidRPr="003C6FD1">
              <w:rPr>
                <w:b/>
                <w:bCs/>
              </w:rPr>
              <w:t>Use Achievement Data to Guide Learning</w:t>
            </w:r>
          </w:p>
          <w:p w:rsidR="0075245A" w:rsidRPr="003C6FD1" w:rsidRDefault="0075245A" w:rsidP="0075245A">
            <w:pPr>
              <w:rPr>
                <w:rStyle w:val="TableResource-InlineHeader"/>
                <w:rFonts w:cs="TrebuchetMS"/>
                <w:b w:val="0"/>
                <w:caps w:val="0"/>
                <w:color w:val="auto"/>
                <w:sz w:val="22"/>
                <w:szCs w:val="22"/>
              </w:rPr>
            </w:pPr>
          </w:p>
        </w:tc>
        <w:tc>
          <w:tcPr>
            <w:tcW w:w="6030" w:type="dxa"/>
            <w:tcBorders>
              <w:top w:val="single" w:sz="4" w:space="0" w:color="000000"/>
            </w:tcBorders>
            <w:shd w:val="clear" w:color="auto" w:fill="auto"/>
          </w:tcPr>
          <w:p w:rsidR="008B42DA" w:rsidRPr="00781079" w:rsidRDefault="008B42DA" w:rsidP="008B42DA">
            <w:pPr>
              <w:pStyle w:val="TableParagraph"/>
            </w:pPr>
            <w:r w:rsidRPr="00B45EDA">
              <w:t xml:space="preserve">In this </w:t>
            </w:r>
            <w:r>
              <w:t xml:space="preserve">expert interview, Dr. </w:t>
            </w:r>
            <w:r w:rsidRPr="008F567A">
              <w:t xml:space="preserve">Jonathan Supovitz </w:t>
            </w:r>
            <w:r w:rsidRPr="00B45EDA">
              <w:t>describes</w:t>
            </w:r>
            <w:r>
              <w:t xml:space="preserve"> the content, timing, and format of an effective feedback to students. Dr. Supovitz provides examples of tools that teachers can use to help students learn about their strengths and weaknesses. </w:t>
            </w:r>
          </w:p>
          <w:p w:rsidR="0075245A" w:rsidRPr="00B46E69" w:rsidRDefault="00256B26" w:rsidP="00D439EF">
            <w:pPr>
              <w:pStyle w:val="Table-ResourceTitle"/>
            </w:pPr>
            <w:r w:rsidRPr="003C6FD1">
              <w:rPr>
                <w:rStyle w:val="TableResource-InlineHeader"/>
              </w:rPr>
              <w:t>Topic:</w:t>
            </w:r>
            <w:r w:rsidRPr="00781079">
              <w:t xml:space="preserve"> </w:t>
            </w:r>
            <w:r w:rsidR="008B42DA">
              <w:t>Using Student Achievement Data to Support Instructional Decision Making</w:t>
            </w:r>
            <w:r>
              <w:br/>
            </w:r>
            <w:r w:rsidRPr="003C6FD1">
              <w:rPr>
                <w:rStyle w:val="TableResource-InlineHeader"/>
              </w:rPr>
              <w:t>Practice:</w:t>
            </w:r>
            <w:r w:rsidRPr="00781079">
              <w:t xml:space="preserve"> </w:t>
            </w:r>
            <w:r w:rsidR="008B42DA">
              <w:t xml:space="preserve">Student </w:t>
            </w:r>
            <w:r w:rsidR="00B17F9A">
              <w:t>Data Use</w:t>
            </w:r>
            <w:r>
              <w:br/>
            </w:r>
            <w:r w:rsidR="00E41019" w:rsidRPr="003C6FD1">
              <w:rPr>
                <w:rStyle w:val="TableResource-InlineHeader"/>
              </w:rPr>
              <w:t>multi</w:t>
            </w:r>
            <w:r w:rsidR="00DB5B84" w:rsidRPr="003C6FD1">
              <w:rPr>
                <w:rStyle w:val="TableResource-InlineHeader"/>
              </w:rPr>
              <w:t>Me</w:t>
            </w:r>
            <w:r w:rsidRPr="003C6FD1">
              <w:rPr>
                <w:rStyle w:val="TableResource-InlineHeader"/>
              </w:rPr>
              <w:t>d</w:t>
            </w:r>
            <w:r w:rsidR="00DB5B84" w:rsidRPr="003C6FD1">
              <w:rPr>
                <w:rStyle w:val="TableResource-InlineHeader"/>
              </w:rPr>
              <w:t>ia</w:t>
            </w:r>
            <w:r w:rsidRPr="003C6FD1">
              <w:rPr>
                <w:rStyle w:val="TableResource-InlineHeader"/>
              </w:rPr>
              <w:t>:</w:t>
            </w:r>
            <w:r w:rsidR="008B42DA" w:rsidRPr="003C6FD1">
              <w:rPr>
                <w:rStyle w:val="TableResource-InlineHeader"/>
              </w:rPr>
              <w:t xml:space="preserve"> </w:t>
            </w:r>
            <w:hyperlink r:id="rId11" w:history="1">
              <w:r w:rsidR="008B42DA" w:rsidRPr="00801C5F">
                <w:rPr>
                  <w:rStyle w:val="Hyperlink"/>
                  <w:iCs/>
                </w:rPr>
                <w:t>Helping Students Gain Ownership Over Their Learning</w:t>
              </w:r>
              <w:r w:rsidR="00D439EF">
                <w:rPr>
                  <w:rStyle w:val="Hyperlink"/>
                  <w:iCs/>
                </w:rPr>
                <w:t xml:space="preserve"> (Video, 4:54 min)</w:t>
              </w:r>
            </w:hyperlink>
            <w:r w:rsidR="00DC367E" w:rsidRPr="003C6FD1">
              <w:rPr>
                <w:rStyle w:val="Hyperlink"/>
                <w:rFonts w:ascii="Trebuchet MS" w:hAnsi="Trebuchet MS"/>
              </w:rPr>
              <w:t xml:space="preserve"> </w:t>
            </w:r>
          </w:p>
        </w:tc>
        <w:tc>
          <w:tcPr>
            <w:tcW w:w="1458" w:type="dxa"/>
            <w:tcBorders>
              <w:top w:val="single" w:sz="4" w:space="0" w:color="000000"/>
            </w:tcBorders>
            <w:shd w:val="clear" w:color="auto" w:fill="auto"/>
          </w:tcPr>
          <w:p w:rsidR="00460AF4" w:rsidRPr="003C6FD1" w:rsidRDefault="00460AF4" w:rsidP="00D25BCD">
            <w:pPr>
              <w:pStyle w:val="TableParagraph"/>
              <w:rPr>
                <w:rFonts w:ascii="Trebuchet MS" w:hAnsi="Trebuchet MS"/>
                <w:szCs w:val="20"/>
              </w:rPr>
            </w:pPr>
            <w:r w:rsidRPr="003C6FD1">
              <w:rPr>
                <w:rFonts w:ascii="Trebuchet MS" w:hAnsi="Trebuchet MS"/>
                <w:szCs w:val="20"/>
              </w:rPr>
              <w:t xml:space="preserve">Grades </w:t>
            </w:r>
            <w:r w:rsidR="00D25BCD" w:rsidRPr="003C6FD1">
              <w:rPr>
                <w:rFonts w:ascii="Trebuchet MS" w:hAnsi="Trebuchet MS"/>
                <w:szCs w:val="20"/>
              </w:rPr>
              <w:t>4</w:t>
            </w:r>
            <w:r w:rsidR="00E41019" w:rsidRPr="003C6FD1">
              <w:rPr>
                <w:rFonts w:ascii="Trebuchet MS" w:hAnsi="Trebuchet MS"/>
                <w:szCs w:val="20"/>
              </w:rPr>
              <w:t>–</w:t>
            </w:r>
            <w:r w:rsidR="008B42DA" w:rsidRPr="003C6FD1">
              <w:rPr>
                <w:rFonts w:ascii="Trebuchet MS" w:hAnsi="Trebuchet MS"/>
                <w:szCs w:val="20"/>
              </w:rPr>
              <w:t>12</w:t>
            </w:r>
          </w:p>
          <w:p w:rsidR="0075245A" w:rsidRPr="003C6FD1" w:rsidRDefault="0075245A" w:rsidP="00460AF4">
            <w:pPr>
              <w:rPr>
                <w:color w:val="000000"/>
                <w:sz w:val="20"/>
                <w:szCs w:val="20"/>
              </w:rPr>
            </w:pPr>
          </w:p>
        </w:tc>
      </w:tr>
      <w:tr w:rsidR="0075245A" w:rsidTr="003C6FD1">
        <w:trPr>
          <w:cantSplit/>
          <w:trHeight w:val="60"/>
        </w:trPr>
        <w:tc>
          <w:tcPr>
            <w:tcW w:w="2635" w:type="dxa"/>
            <w:shd w:val="clear" w:color="auto" w:fill="auto"/>
          </w:tcPr>
          <w:p w:rsidR="001A6467" w:rsidRPr="003C6FD1" w:rsidRDefault="001A6467" w:rsidP="001A6467">
            <w:pPr>
              <w:pStyle w:val="TableParagraph"/>
              <w:rPr>
                <w:b/>
                <w:bCs/>
              </w:rPr>
            </w:pPr>
            <w:r w:rsidRPr="003C6FD1">
              <w:rPr>
                <w:b/>
                <w:bCs/>
              </w:rPr>
              <w:t>Teaching Students to Use Achievement Data to Guide Learning</w:t>
            </w:r>
          </w:p>
          <w:p w:rsidR="008B42DA" w:rsidRPr="003C6FD1" w:rsidRDefault="008B42DA" w:rsidP="008B42DA">
            <w:pPr>
              <w:pStyle w:val="TableParagraph"/>
              <w:rPr>
                <w:b/>
                <w:bCs/>
              </w:rPr>
            </w:pPr>
          </w:p>
          <w:p w:rsidR="0075245A" w:rsidRPr="003C6FD1" w:rsidRDefault="00256B26" w:rsidP="0075245A">
            <w:pPr>
              <w:pStyle w:val="TableParagraph"/>
              <w:rPr>
                <w:rFonts w:ascii="Trebuchet MS" w:hAnsi="Trebuchet MS"/>
              </w:rPr>
            </w:pPr>
            <w:r w:rsidRPr="003C6FD1">
              <w:rPr>
                <w:rFonts w:ascii="Trebuchet MS" w:hAnsi="Trebuchet MS"/>
              </w:rPr>
              <w:tab/>
            </w:r>
          </w:p>
          <w:p w:rsidR="0075245A" w:rsidRPr="00460AF4" w:rsidRDefault="0075245A" w:rsidP="0075245A">
            <w:pPr>
              <w:pStyle w:val="TableParagraph"/>
              <w:rPr>
                <w:rStyle w:val="Bold"/>
              </w:rPr>
            </w:pPr>
          </w:p>
        </w:tc>
        <w:tc>
          <w:tcPr>
            <w:tcW w:w="6030" w:type="dxa"/>
            <w:shd w:val="clear" w:color="auto" w:fill="auto"/>
          </w:tcPr>
          <w:p w:rsidR="0075245A" w:rsidRPr="00D12666" w:rsidRDefault="008B42DA" w:rsidP="0075245A">
            <w:pPr>
              <w:pStyle w:val="TableParagraph"/>
            </w:pPr>
            <w:r>
              <w:t>Watch a multimedia overview to learn about the importance of helping students analyze their current progress towards meeting learning goals. The overview discusses use of data by students and the importance of teachers</w:t>
            </w:r>
            <w:r w:rsidR="00D1533B">
              <w:rPr>
                <w:rFonts w:ascii="Trebuchet MS" w:hAnsi="Trebuchet MS"/>
              </w:rPr>
              <w:t>’</w:t>
            </w:r>
            <w:r>
              <w:t xml:space="preserve"> feedback.</w:t>
            </w:r>
          </w:p>
          <w:p w:rsidR="0075245A" w:rsidRPr="00781079" w:rsidRDefault="00256B26" w:rsidP="00D439EF">
            <w:pPr>
              <w:pStyle w:val="Table-ResourceTitle"/>
            </w:pPr>
            <w:r w:rsidRPr="003C6FD1">
              <w:rPr>
                <w:rStyle w:val="TableResource-InlineHeader"/>
              </w:rPr>
              <w:t>Topic:</w:t>
            </w:r>
            <w:r w:rsidRPr="00D12666">
              <w:t xml:space="preserve"> </w:t>
            </w:r>
            <w:r w:rsidR="008B42DA">
              <w:t>Using Student Achievement Data to Support Instructional Decision Making</w:t>
            </w:r>
            <w:r>
              <w:br/>
            </w:r>
            <w:r w:rsidRPr="003C6FD1">
              <w:rPr>
                <w:rStyle w:val="TableResource-InlineHeader"/>
              </w:rPr>
              <w:t>Practice:</w:t>
            </w:r>
            <w:r w:rsidRPr="003C6FD1">
              <w:rPr>
                <w:rFonts w:ascii="Trebuchet MS" w:hAnsi="Trebuchet MS"/>
              </w:rPr>
              <w:t xml:space="preserve"> </w:t>
            </w:r>
            <w:r w:rsidR="00B17F9A">
              <w:t>Student Data Use</w:t>
            </w:r>
            <w:r w:rsidRPr="003C6FD1">
              <w:rPr>
                <w:rFonts w:ascii="Trebuchet MS" w:hAnsi="Trebuchet MS"/>
              </w:rPr>
              <w:br/>
            </w:r>
            <w:r w:rsidR="006129BE" w:rsidRPr="003C6FD1">
              <w:rPr>
                <w:rStyle w:val="TableResource-InlineHeader"/>
              </w:rPr>
              <w:t>multi</w:t>
            </w:r>
            <w:r w:rsidR="00DB5B84" w:rsidRPr="003C6FD1">
              <w:rPr>
                <w:rStyle w:val="TableResource-InlineHeader"/>
              </w:rPr>
              <w:t xml:space="preserve">Media: </w:t>
            </w:r>
            <w:hyperlink r:id="rId12" w:history="1">
              <w:r w:rsidR="008B42DA" w:rsidRPr="003C6FD1">
                <w:rPr>
                  <w:rStyle w:val="Hyperlink"/>
                  <w:rFonts w:ascii="Trebuchet MS" w:hAnsi="Trebuchet MS"/>
                </w:rPr>
                <w:t>Teaching Students to Examine Their Own Dat</w:t>
              </w:r>
              <w:r w:rsidR="00D439EF">
                <w:rPr>
                  <w:rStyle w:val="Hyperlink"/>
                  <w:rFonts w:ascii="Trebuchet MS" w:hAnsi="Trebuchet MS"/>
                </w:rPr>
                <w:t>a (Video, 6:18 min)</w:t>
              </w:r>
            </w:hyperlink>
            <w:r w:rsidR="00E41019" w:rsidRPr="003C6FD1">
              <w:rPr>
                <w:rFonts w:ascii="Trebuchet MS" w:hAnsi="Trebuchet MS"/>
                <w:i/>
              </w:rPr>
              <w:t xml:space="preserve"> </w:t>
            </w:r>
          </w:p>
        </w:tc>
        <w:tc>
          <w:tcPr>
            <w:tcW w:w="1458" w:type="dxa"/>
            <w:shd w:val="clear" w:color="auto" w:fill="auto"/>
          </w:tcPr>
          <w:p w:rsidR="008B42DA" w:rsidRPr="003C6FD1" w:rsidRDefault="008B42DA" w:rsidP="00D25BCD">
            <w:pPr>
              <w:pStyle w:val="TableParagraph"/>
              <w:rPr>
                <w:rFonts w:ascii="Trebuchet MS" w:hAnsi="Trebuchet MS"/>
                <w:szCs w:val="20"/>
              </w:rPr>
            </w:pPr>
            <w:r w:rsidRPr="003C6FD1">
              <w:rPr>
                <w:rFonts w:ascii="Trebuchet MS" w:hAnsi="Trebuchet MS"/>
                <w:szCs w:val="20"/>
              </w:rPr>
              <w:t xml:space="preserve">Grades </w:t>
            </w:r>
            <w:r w:rsidR="00D25BCD" w:rsidRPr="003C6FD1">
              <w:rPr>
                <w:rFonts w:ascii="Trebuchet MS" w:hAnsi="Trebuchet MS"/>
                <w:szCs w:val="20"/>
              </w:rPr>
              <w:t>4</w:t>
            </w:r>
            <w:r w:rsidRPr="003C6FD1">
              <w:rPr>
                <w:rFonts w:ascii="Trebuchet MS" w:hAnsi="Trebuchet MS"/>
                <w:szCs w:val="20"/>
              </w:rPr>
              <w:t>–12</w:t>
            </w:r>
          </w:p>
          <w:p w:rsidR="0075245A" w:rsidRPr="003C6FD1" w:rsidRDefault="0075245A" w:rsidP="00DC367E">
            <w:pPr>
              <w:pStyle w:val="TableParagraph"/>
              <w:rPr>
                <w:rFonts w:ascii="Trebuchet MS" w:hAnsi="Trebuchet MS"/>
                <w:szCs w:val="20"/>
              </w:rPr>
            </w:pPr>
          </w:p>
        </w:tc>
      </w:tr>
      <w:tr w:rsidR="00DC367E" w:rsidTr="003C6FD1">
        <w:trPr>
          <w:cantSplit/>
          <w:trHeight w:val="573"/>
        </w:trPr>
        <w:tc>
          <w:tcPr>
            <w:tcW w:w="2635" w:type="dxa"/>
            <w:shd w:val="clear" w:color="auto" w:fill="auto"/>
          </w:tcPr>
          <w:p w:rsidR="001A6467" w:rsidRPr="003C6FD1" w:rsidRDefault="001A6467" w:rsidP="001A6467">
            <w:pPr>
              <w:pStyle w:val="TableParagraph"/>
              <w:rPr>
                <w:b/>
                <w:bCs/>
              </w:rPr>
            </w:pPr>
            <w:r w:rsidRPr="003C6FD1">
              <w:rPr>
                <w:b/>
                <w:bCs/>
              </w:rPr>
              <w:t>Teaching Students to Use Achievement Data to Guide Learning</w:t>
            </w:r>
          </w:p>
          <w:p w:rsidR="00D25BCD" w:rsidRPr="003C6FD1" w:rsidRDefault="00D25BCD" w:rsidP="00D25BCD">
            <w:pPr>
              <w:pStyle w:val="TableParagraph"/>
              <w:rPr>
                <w:b/>
                <w:bCs/>
              </w:rPr>
            </w:pPr>
          </w:p>
          <w:p w:rsidR="00DC367E" w:rsidRPr="003C6FD1" w:rsidRDefault="00DC367E" w:rsidP="00F61780">
            <w:pPr>
              <w:pStyle w:val="TableParagraph"/>
              <w:rPr>
                <w:rStyle w:val="Bold"/>
                <w:rFonts w:ascii="Trebuchet MS" w:hAnsi="Trebuchet MS" w:cs="Times New Roman"/>
                <w:b w:val="0"/>
                <w:bCs w:val="0"/>
                <w:color w:val="auto"/>
                <w:sz w:val="22"/>
                <w:szCs w:val="24"/>
              </w:rPr>
            </w:pPr>
          </w:p>
        </w:tc>
        <w:tc>
          <w:tcPr>
            <w:tcW w:w="6030" w:type="dxa"/>
            <w:shd w:val="clear" w:color="auto" w:fill="auto"/>
          </w:tcPr>
          <w:p w:rsidR="00DC367E" w:rsidRPr="00D12666" w:rsidRDefault="00D25BCD" w:rsidP="00D25BCD">
            <w:pPr>
              <w:pStyle w:val="TableParagraph"/>
            </w:pPr>
            <w:r>
              <w:t>This workshop guide offers a set of activities for an in-service about supporting students</w:t>
            </w:r>
            <w:r w:rsidR="00D1533B">
              <w:rPr>
                <w:rFonts w:ascii="Trebuchet MS" w:hAnsi="Trebuchet MS"/>
              </w:rPr>
              <w:t>’</w:t>
            </w:r>
            <w:r>
              <w:t xml:space="preserve"> self-assessment of their academic performance. Participants are encouraged to discuss approaches to student self-assessment and effective teacher feedback.</w:t>
            </w:r>
            <w:r w:rsidR="00DC367E" w:rsidRPr="00DC367E">
              <w:t xml:space="preserve"> </w:t>
            </w:r>
          </w:p>
          <w:p w:rsidR="00DC367E" w:rsidRPr="00781079" w:rsidRDefault="00DC367E" w:rsidP="0094611C">
            <w:pPr>
              <w:pStyle w:val="Table-ResourceTitle"/>
            </w:pPr>
            <w:r w:rsidRPr="003C6FD1">
              <w:rPr>
                <w:rStyle w:val="TableResource-InlineHeader"/>
              </w:rPr>
              <w:t>Topic:</w:t>
            </w:r>
            <w:r w:rsidRPr="00D12666">
              <w:t xml:space="preserve"> </w:t>
            </w:r>
            <w:r w:rsidR="00D25BCD">
              <w:t>Using Student Achievement Data to Support Instructional Decision Making</w:t>
            </w:r>
            <w:r>
              <w:br/>
            </w:r>
            <w:r w:rsidRPr="003C6FD1">
              <w:rPr>
                <w:rStyle w:val="TableResource-InlineHeader"/>
              </w:rPr>
              <w:t>Practice:</w:t>
            </w:r>
            <w:r w:rsidRPr="00D12666">
              <w:t xml:space="preserve"> </w:t>
            </w:r>
            <w:r w:rsidR="00B17F9A">
              <w:t>Student Data Use</w:t>
            </w:r>
            <w:r>
              <w:br/>
            </w:r>
            <w:r w:rsidR="00D25BCD" w:rsidRPr="003C6FD1">
              <w:rPr>
                <w:rStyle w:val="TableResource-InlineHeader"/>
              </w:rPr>
              <w:t>TOOL</w:t>
            </w:r>
            <w:r w:rsidR="00DB5B84" w:rsidRPr="003C6FD1">
              <w:rPr>
                <w:rStyle w:val="TableResource-InlineHeader"/>
              </w:rPr>
              <w:t xml:space="preserve">: </w:t>
            </w:r>
            <w:hyperlink r:id="rId13" w:history="1">
              <w:r w:rsidR="00D25BCD" w:rsidRPr="00AE66A5">
                <w:rPr>
                  <w:rStyle w:val="Hyperlink"/>
                  <w:rFonts w:ascii="Trebuchet MS" w:hAnsi="Trebuchet MS"/>
                  <w:iCs/>
                  <w:szCs w:val="20"/>
                </w:rPr>
                <w:t>Learning Together: Supporting Student Self-Assessment</w:t>
              </w:r>
            </w:hyperlink>
            <w:r w:rsidR="00D25BCD" w:rsidRPr="00AE66A5">
              <w:rPr>
                <w:rFonts w:ascii="Trebuchet MS" w:hAnsi="Trebuchet MS"/>
                <w:i/>
              </w:rPr>
              <w:t xml:space="preserve"> </w:t>
            </w:r>
            <w:r w:rsidR="00E41019" w:rsidRPr="003C6FD1">
              <w:rPr>
                <w:rFonts w:ascii="Trebuchet MS" w:hAnsi="Trebuchet MS"/>
                <w:i/>
              </w:rPr>
              <w:t>(</w:t>
            </w:r>
            <w:r w:rsidR="00D25BCD" w:rsidRPr="003C6FD1">
              <w:rPr>
                <w:rFonts w:ascii="Trebuchet MS" w:hAnsi="Trebuchet MS"/>
                <w:i/>
              </w:rPr>
              <w:t>Workshop Guide</w:t>
            </w:r>
            <w:r w:rsidR="00E41019" w:rsidRPr="003C6FD1">
              <w:rPr>
                <w:rFonts w:ascii="Trebuchet MS" w:hAnsi="Trebuchet MS"/>
                <w:i/>
              </w:rPr>
              <w:t>)</w:t>
            </w:r>
            <w:r w:rsidRPr="003C6FD1">
              <w:rPr>
                <w:rStyle w:val="Hyperlink"/>
                <w:rFonts w:ascii="Trebuchet MS" w:hAnsi="Trebuchet MS"/>
                <w:b/>
              </w:rPr>
              <w:t xml:space="preserve"> </w:t>
            </w:r>
          </w:p>
        </w:tc>
        <w:tc>
          <w:tcPr>
            <w:tcW w:w="1458" w:type="dxa"/>
            <w:shd w:val="clear" w:color="auto" w:fill="auto"/>
          </w:tcPr>
          <w:p w:rsidR="00D25BCD" w:rsidRPr="003C6FD1" w:rsidRDefault="00D25BCD" w:rsidP="00D25BCD">
            <w:pPr>
              <w:pStyle w:val="TableParagraph"/>
              <w:rPr>
                <w:rFonts w:ascii="Trebuchet MS" w:hAnsi="Trebuchet MS"/>
                <w:szCs w:val="20"/>
              </w:rPr>
            </w:pPr>
            <w:r w:rsidRPr="003C6FD1">
              <w:rPr>
                <w:rFonts w:ascii="Trebuchet MS" w:hAnsi="Trebuchet MS"/>
                <w:szCs w:val="20"/>
              </w:rPr>
              <w:t>Grades 4–12</w:t>
            </w:r>
          </w:p>
          <w:p w:rsidR="00DC367E" w:rsidRPr="003C6FD1" w:rsidRDefault="00DC367E" w:rsidP="00DC367E">
            <w:pPr>
              <w:pStyle w:val="TableParagraph"/>
              <w:rPr>
                <w:rFonts w:ascii="Trebuchet MS" w:hAnsi="Trebuchet MS"/>
                <w:szCs w:val="20"/>
              </w:rPr>
            </w:pPr>
          </w:p>
        </w:tc>
      </w:tr>
      <w:tr w:rsidR="00DC367E" w:rsidTr="003C6FD1">
        <w:trPr>
          <w:cantSplit/>
          <w:trHeight w:val="573"/>
        </w:trPr>
        <w:tc>
          <w:tcPr>
            <w:tcW w:w="2635" w:type="dxa"/>
            <w:shd w:val="clear" w:color="auto" w:fill="auto"/>
          </w:tcPr>
          <w:p w:rsidR="001A6467" w:rsidRPr="003C6FD1" w:rsidRDefault="001A6467" w:rsidP="001A6467">
            <w:pPr>
              <w:pStyle w:val="TableParagraph"/>
              <w:rPr>
                <w:b/>
                <w:bCs/>
              </w:rPr>
            </w:pPr>
            <w:r w:rsidRPr="003C6FD1">
              <w:rPr>
                <w:b/>
                <w:bCs/>
              </w:rPr>
              <w:lastRenderedPageBreak/>
              <w:t>Teaching Students to Use Achievement Data to Guide Learning</w:t>
            </w:r>
          </w:p>
          <w:p w:rsidR="00DC367E" w:rsidRPr="003C6FD1" w:rsidRDefault="00DC367E" w:rsidP="00F61780">
            <w:pPr>
              <w:pStyle w:val="TableParagraph"/>
              <w:rPr>
                <w:rStyle w:val="Bold"/>
                <w:rFonts w:ascii="Trebuchet MS" w:hAnsi="Trebuchet MS" w:cs="Times New Roman"/>
                <w:b w:val="0"/>
                <w:bCs w:val="0"/>
                <w:color w:val="auto"/>
                <w:sz w:val="22"/>
                <w:szCs w:val="24"/>
              </w:rPr>
            </w:pPr>
          </w:p>
        </w:tc>
        <w:tc>
          <w:tcPr>
            <w:tcW w:w="6030" w:type="dxa"/>
            <w:shd w:val="clear" w:color="auto" w:fill="auto"/>
          </w:tcPr>
          <w:p w:rsidR="00D25BCD" w:rsidRPr="00D12666" w:rsidRDefault="00D25BCD" w:rsidP="00D25BCD">
            <w:pPr>
              <w:pStyle w:val="TableParagraph"/>
            </w:pPr>
            <w:r>
              <w:t xml:space="preserve">Teachers can use this checklist to assess their instructional practices related to helping students use their own data. Action items are divided into three sections: (a) communicating about assessment measures; (b) using rubrics to facilitate student self-assessment; and (c) giving feedback to students. </w:t>
            </w:r>
          </w:p>
          <w:p w:rsidR="00DC367E" w:rsidRPr="00781079" w:rsidRDefault="00D25BCD" w:rsidP="00B3445C">
            <w:pPr>
              <w:pStyle w:val="Table-ResourceTitle"/>
            </w:pPr>
            <w:r w:rsidRPr="003C6FD1">
              <w:rPr>
                <w:rStyle w:val="TableResource-InlineHeader"/>
              </w:rPr>
              <w:t>Topic:</w:t>
            </w:r>
            <w:r w:rsidRPr="00D12666">
              <w:t xml:space="preserve"> </w:t>
            </w:r>
            <w:r>
              <w:t>Using Student Achievement Data to Support Instructional Decision Making</w:t>
            </w:r>
            <w:r>
              <w:br/>
            </w:r>
            <w:r w:rsidRPr="003C6FD1">
              <w:rPr>
                <w:rStyle w:val="TableResource-InlineHeader"/>
              </w:rPr>
              <w:t>Practice:</w:t>
            </w:r>
            <w:r w:rsidRPr="00D12666">
              <w:t xml:space="preserve"> </w:t>
            </w:r>
            <w:r>
              <w:t>Student Data</w:t>
            </w:r>
            <w:r w:rsidR="00B17F9A">
              <w:t xml:space="preserve"> Use</w:t>
            </w:r>
            <w:r>
              <w:br/>
            </w:r>
            <w:r w:rsidRPr="003C6FD1">
              <w:rPr>
                <w:rStyle w:val="TableResource-InlineHeader"/>
              </w:rPr>
              <w:t xml:space="preserve">TOOL: </w:t>
            </w:r>
            <w:hyperlink r:id="rId14" w:history="1">
              <w:r w:rsidRPr="00340BBD">
                <w:rPr>
                  <w:rStyle w:val="Hyperlink"/>
                  <w:rFonts w:ascii="Trebuchet MS" w:hAnsi="Trebuchet MS"/>
                  <w:iCs/>
                  <w:szCs w:val="20"/>
                </w:rPr>
                <w:t xml:space="preserve">Teacher Self-Assessment: Supporting Students’ </w:t>
              </w:r>
              <w:r w:rsidR="00B3445C">
                <w:rPr>
                  <w:rStyle w:val="Hyperlink"/>
                  <w:rFonts w:ascii="Trebuchet MS" w:hAnsi="Trebuchet MS"/>
                  <w:iCs/>
                  <w:szCs w:val="20"/>
                </w:rPr>
                <w:t>U</w:t>
              </w:r>
              <w:r w:rsidRPr="00340BBD">
                <w:rPr>
                  <w:rStyle w:val="Hyperlink"/>
                  <w:rFonts w:ascii="Trebuchet MS" w:hAnsi="Trebuchet MS"/>
                  <w:iCs/>
                  <w:szCs w:val="20"/>
                </w:rPr>
                <w:t>se of Data</w:t>
              </w:r>
            </w:hyperlink>
            <w:r w:rsidRPr="003C6FD1">
              <w:rPr>
                <w:rFonts w:ascii="Trebuchet MS" w:hAnsi="Trebuchet MS"/>
                <w:i/>
              </w:rPr>
              <w:t xml:space="preserve"> (Self-Assessment)</w:t>
            </w:r>
          </w:p>
        </w:tc>
        <w:tc>
          <w:tcPr>
            <w:tcW w:w="1458" w:type="dxa"/>
            <w:shd w:val="clear" w:color="auto" w:fill="auto"/>
          </w:tcPr>
          <w:p w:rsidR="00D25BCD" w:rsidRPr="003C6FD1" w:rsidRDefault="00D25BCD" w:rsidP="00D25BCD">
            <w:pPr>
              <w:pStyle w:val="TableParagraph"/>
              <w:rPr>
                <w:rFonts w:ascii="Trebuchet MS" w:hAnsi="Trebuchet MS"/>
                <w:szCs w:val="20"/>
              </w:rPr>
            </w:pPr>
            <w:r w:rsidRPr="003C6FD1">
              <w:rPr>
                <w:rFonts w:ascii="Trebuchet MS" w:hAnsi="Trebuchet MS"/>
                <w:szCs w:val="20"/>
              </w:rPr>
              <w:t>Grades 4–12</w:t>
            </w:r>
          </w:p>
          <w:p w:rsidR="00DC367E" w:rsidRPr="003C6FD1" w:rsidRDefault="00DC367E" w:rsidP="00DB5B84">
            <w:pPr>
              <w:rPr>
                <w:color w:val="000000"/>
                <w:sz w:val="20"/>
                <w:szCs w:val="20"/>
              </w:rPr>
            </w:pPr>
          </w:p>
        </w:tc>
      </w:tr>
    </w:tbl>
    <w:p w:rsidR="00732C1A" w:rsidRDefault="00732C1A" w:rsidP="0075245A">
      <w:pPr>
        <w:pStyle w:val="TableHeaderColumn"/>
      </w:pPr>
    </w:p>
    <w:p w:rsidR="00543C24" w:rsidRDefault="00543C24" w:rsidP="0075245A">
      <w:pPr>
        <w:pStyle w:val="TableHeaderColumn"/>
      </w:pPr>
    </w:p>
    <w:p w:rsidR="00543C24" w:rsidRPr="005609EB" w:rsidRDefault="00F7630D" w:rsidP="00543C24">
      <w:pPr>
        <w:pStyle w:val="TableCaptionNumbered"/>
      </w:pPr>
      <w:r>
        <w:t xml:space="preserve">Monitor and </w:t>
      </w:r>
      <w:r w:rsidR="00B3445C">
        <w:t>r</w:t>
      </w:r>
      <w:r w:rsidR="00543C24">
        <w:t xml:space="preserve">eflect on the </w:t>
      </w:r>
      <w:r w:rsidR="00B3445C">
        <w:t>p</w:t>
      </w:r>
      <w:r w:rsidR="00543C24">
        <w:t>roblem</w:t>
      </w:r>
      <w:r w:rsidR="00B3445C">
        <w:t>-s</w:t>
      </w:r>
      <w:r w:rsidR="00543C24">
        <w:t xml:space="preserve">olving </w:t>
      </w:r>
      <w:r w:rsidR="00B3445C">
        <w:t>p</w:t>
      </w:r>
      <w:r w:rsidR="00543C24">
        <w:t>rocess</w:t>
      </w:r>
      <w:r>
        <w:t xml:space="preserve">, and </w:t>
      </w:r>
      <w:r w:rsidR="00B3445C">
        <w:t>d</w:t>
      </w:r>
      <w:r>
        <w:t xml:space="preserve">ebrief to </w:t>
      </w:r>
      <w:r w:rsidR="00B3445C">
        <w:t>e</w:t>
      </w:r>
      <w:r>
        <w:t xml:space="preserve">xplain and </w:t>
      </w:r>
      <w:r w:rsidR="00B3445C">
        <w:t>c</w:t>
      </w:r>
      <w:r>
        <w:t xml:space="preserve">ompare </w:t>
      </w:r>
      <w:r w:rsidR="00B3445C">
        <w:t>p</w:t>
      </w:r>
      <w:r>
        <w:t>roblem-</w:t>
      </w:r>
      <w:r w:rsidR="00B3445C">
        <w:t>s</w:t>
      </w:r>
      <w:r>
        <w:t xml:space="preserve">olving </w:t>
      </w:r>
      <w:r w:rsidR="00B3445C">
        <w:t>s</w:t>
      </w:r>
      <w:r>
        <w:t>trategies</w:t>
      </w:r>
      <w:r w:rsidR="00B3445C">
        <w:t>.</w:t>
      </w:r>
    </w:p>
    <w:tbl>
      <w:tblPr>
        <w:tblW w:w="1012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Layout w:type="fixed"/>
        <w:tblCellMar>
          <w:top w:w="115" w:type="dxa"/>
          <w:left w:w="115" w:type="dxa"/>
          <w:bottom w:w="115" w:type="dxa"/>
          <w:right w:w="115" w:type="dxa"/>
        </w:tblCellMar>
        <w:tblLook w:val="04A0" w:firstRow="1" w:lastRow="0" w:firstColumn="1" w:lastColumn="0" w:noHBand="0" w:noVBand="1"/>
      </w:tblPr>
      <w:tblGrid>
        <w:gridCol w:w="2635"/>
        <w:gridCol w:w="6030"/>
        <w:gridCol w:w="1458"/>
      </w:tblGrid>
      <w:tr w:rsidR="00543C24" w:rsidRPr="00F80D13" w:rsidTr="003C6FD1">
        <w:trPr>
          <w:trHeight w:val="69"/>
          <w:tblHeader/>
        </w:trPr>
        <w:tc>
          <w:tcPr>
            <w:tcW w:w="2635" w:type="dxa"/>
            <w:tcBorders>
              <w:top w:val="nil"/>
              <w:left w:val="nil"/>
              <w:bottom w:val="single" w:sz="4" w:space="0" w:color="000000"/>
              <w:right w:val="nil"/>
              <w:tl2br w:val="nil"/>
              <w:tr2bl w:val="nil"/>
            </w:tcBorders>
            <w:shd w:val="clear" w:color="auto" w:fill="E5F5FF"/>
          </w:tcPr>
          <w:p w:rsidR="00543C24" w:rsidRPr="003C6FD1" w:rsidRDefault="00543C24" w:rsidP="003B5F3F">
            <w:pPr>
              <w:pStyle w:val="TableHeaderRow"/>
            </w:pPr>
            <w:r w:rsidRPr="003C6FD1">
              <w:t>Activity</w:t>
            </w:r>
          </w:p>
        </w:tc>
        <w:tc>
          <w:tcPr>
            <w:tcW w:w="6030" w:type="dxa"/>
            <w:tcBorders>
              <w:top w:val="nil"/>
              <w:left w:val="nil"/>
              <w:bottom w:val="single" w:sz="4" w:space="0" w:color="000000"/>
              <w:right w:val="nil"/>
              <w:tl2br w:val="nil"/>
              <w:tr2bl w:val="nil"/>
            </w:tcBorders>
            <w:shd w:val="clear" w:color="auto" w:fill="E5F5FF"/>
          </w:tcPr>
          <w:p w:rsidR="00543C24" w:rsidRPr="003C6FD1" w:rsidRDefault="00543C24" w:rsidP="003B5F3F">
            <w:pPr>
              <w:pStyle w:val="TableHeaderRow"/>
            </w:pPr>
            <w:r w:rsidRPr="003C6FD1">
              <w:t>Resource</w:t>
            </w:r>
          </w:p>
        </w:tc>
        <w:tc>
          <w:tcPr>
            <w:tcW w:w="1458" w:type="dxa"/>
            <w:tcBorders>
              <w:top w:val="nil"/>
              <w:left w:val="nil"/>
              <w:bottom w:val="single" w:sz="4" w:space="0" w:color="000000"/>
              <w:right w:val="nil"/>
              <w:tl2br w:val="nil"/>
              <w:tr2bl w:val="nil"/>
            </w:tcBorders>
            <w:shd w:val="clear" w:color="auto" w:fill="E5F5FF"/>
          </w:tcPr>
          <w:p w:rsidR="00543C24" w:rsidRPr="003C6FD1" w:rsidRDefault="00543C24" w:rsidP="003B5F3F">
            <w:pPr>
              <w:pStyle w:val="TableHeaderRow"/>
            </w:pPr>
            <w:r w:rsidRPr="003C6FD1">
              <w:t>Grades</w:t>
            </w:r>
          </w:p>
        </w:tc>
      </w:tr>
      <w:tr w:rsidR="00543C24" w:rsidTr="003C6FD1">
        <w:trPr>
          <w:cantSplit/>
          <w:trHeight w:val="60"/>
        </w:trPr>
        <w:tc>
          <w:tcPr>
            <w:tcW w:w="2635" w:type="dxa"/>
            <w:shd w:val="clear" w:color="auto" w:fill="auto"/>
          </w:tcPr>
          <w:p w:rsidR="00543C24" w:rsidRPr="003C6FD1" w:rsidRDefault="00543C24" w:rsidP="003B5F3F">
            <w:pPr>
              <w:pStyle w:val="TableParagraph"/>
              <w:rPr>
                <w:b/>
                <w:bCs/>
              </w:rPr>
            </w:pPr>
            <w:r w:rsidRPr="003C6FD1">
              <w:rPr>
                <w:b/>
                <w:bCs/>
              </w:rPr>
              <w:t>Teaching Students to Self-Reflect About Their Problem</w:t>
            </w:r>
            <w:r w:rsidR="00B3445C">
              <w:rPr>
                <w:b/>
                <w:bCs/>
              </w:rPr>
              <w:t>-</w:t>
            </w:r>
            <w:r w:rsidRPr="003C6FD1">
              <w:rPr>
                <w:b/>
                <w:bCs/>
              </w:rPr>
              <w:t>Solving Process</w:t>
            </w:r>
          </w:p>
          <w:p w:rsidR="00543C24" w:rsidRPr="003C6FD1" w:rsidRDefault="00543C24" w:rsidP="003B5F3F">
            <w:pPr>
              <w:pStyle w:val="TableParagraph"/>
              <w:rPr>
                <w:rFonts w:ascii="Trebuchet MS" w:hAnsi="Trebuchet MS"/>
              </w:rPr>
            </w:pPr>
            <w:r w:rsidRPr="003C6FD1">
              <w:rPr>
                <w:rFonts w:ascii="Trebuchet MS" w:hAnsi="Trebuchet MS"/>
              </w:rPr>
              <w:tab/>
            </w:r>
          </w:p>
          <w:p w:rsidR="00543C24" w:rsidRPr="00460AF4" w:rsidRDefault="00543C24" w:rsidP="003B5F3F">
            <w:pPr>
              <w:pStyle w:val="TableParagraph"/>
              <w:rPr>
                <w:rStyle w:val="Bold"/>
              </w:rPr>
            </w:pPr>
          </w:p>
        </w:tc>
        <w:tc>
          <w:tcPr>
            <w:tcW w:w="6030" w:type="dxa"/>
            <w:shd w:val="clear" w:color="auto" w:fill="auto"/>
          </w:tcPr>
          <w:p w:rsidR="00543C24" w:rsidRPr="003C6FD1" w:rsidRDefault="00543C24" w:rsidP="003B5F3F">
            <w:pPr>
              <w:pStyle w:val="TableParagraph"/>
              <w:rPr>
                <w:rFonts w:cs="Trebuchet MS"/>
              </w:rPr>
            </w:pPr>
            <w:r w:rsidRPr="003C6FD1">
              <w:rPr>
                <w:rFonts w:cs="Trebuchet MS"/>
              </w:rPr>
              <w:t>Dr. Mark Driscoll explains how teachers can help their students learn from their mistakes and self-reflect on their thinking about a math problem. Dr. Driscoll provides practical advice on helping students build these habits of reasoning by structuring discussions using particular questions and written tools.</w:t>
            </w:r>
          </w:p>
          <w:p w:rsidR="00543C24" w:rsidRPr="00781079" w:rsidRDefault="00543C24" w:rsidP="00D439EF">
            <w:pPr>
              <w:pStyle w:val="Table-ResourceTitle"/>
            </w:pPr>
            <w:r w:rsidRPr="003C6FD1">
              <w:rPr>
                <w:rStyle w:val="TableResource-InlineHeader"/>
              </w:rPr>
              <w:t>Topic:</w:t>
            </w:r>
            <w:r w:rsidRPr="00D12666">
              <w:t xml:space="preserve"> </w:t>
            </w:r>
            <w:r>
              <w:t>Improving Mathematical Problem Solving in Grades 4 Through 8</w:t>
            </w:r>
            <w:r>
              <w:br/>
            </w:r>
            <w:r w:rsidRPr="003C6FD1">
              <w:rPr>
                <w:rStyle w:val="TableResource-InlineHeader"/>
              </w:rPr>
              <w:t>Practice:</w:t>
            </w:r>
            <w:r w:rsidRPr="00D12666">
              <w:t xml:space="preserve"> </w:t>
            </w:r>
            <w:r>
              <w:t>Reflect and Debrief</w:t>
            </w:r>
            <w:r>
              <w:br/>
            </w:r>
            <w:r w:rsidRPr="003C6FD1">
              <w:rPr>
                <w:rStyle w:val="TableResource-InlineHeader"/>
              </w:rPr>
              <w:t xml:space="preserve">multiMedia: </w:t>
            </w:r>
            <w:hyperlink r:id="rId15" w:history="1">
              <w:r w:rsidRPr="00FE0CDE">
                <w:rPr>
                  <w:rStyle w:val="Hyperlink"/>
                  <w:rFonts w:ascii="Trebuchet MS" w:hAnsi="Trebuchet MS"/>
                  <w:iCs/>
                  <w:szCs w:val="20"/>
                </w:rPr>
                <w:t>Helping Students Debrie</w:t>
              </w:r>
              <w:r w:rsidR="00D439EF">
                <w:rPr>
                  <w:rStyle w:val="Hyperlink"/>
                  <w:rFonts w:ascii="Trebuchet MS" w:hAnsi="Trebuchet MS"/>
                  <w:iCs/>
                  <w:szCs w:val="20"/>
                </w:rPr>
                <w:t>f (Video, 4:44 min)</w:t>
              </w:r>
            </w:hyperlink>
            <w:r w:rsidRPr="003C6FD1">
              <w:rPr>
                <w:rFonts w:ascii="Trebuchet MS" w:hAnsi="Trebuchet MS"/>
                <w:i/>
              </w:rPr>
              <w:t xml:space="preserve"> </w:t>
            </w:r>
          </w:p>
        </w:tc>
        <w:tc>
          <w:tcPr>
            <w:tcW w:w="1458" w:type="dxa"/>
            <w:shd w:val="clear" w:color="auto" w:fill="auto"/>
          </w:tcPr>
          <w:p w:rsidR="00543C24" w:rsidRPr="003C6FD1" w:rsidRDefault="00543C24" w:rsidP="003B5F3F">
            <w:pPr>
              <w:pStyle w:val="TableParagraph"/>
              <w:rPr>
                <w:rFonts w:ascii="Trebuchet MS" w:hAnsi="Trebuchet MS"/>
                <w:szCs w:val="20"/>
              </w:rPr>
            </w:pPr>
            <w:r w:rsidRPr="003C6FD1">
              <w:rPr>
                <w:rFonts w:ascii="Trebuchet MS" w:hAnsi="Trebuchet MS"/>
                <w:szCs w:val="20"/>
              </w:rPr>
              <w:t>Grades 4–12</w:t>
            </w:r>
          </w:p>
          <w:p w:rsidR="00543C24" w:rsidRPr="003C6FD1" w:rsidRDefault="00543C24" w:rsidP="003B5F3F">
            <w:pPr>
              <w:rPr>
                <w:color w:val="000000"/>
                <w:sz w:val="20"/>
                <w:szCs w:val="20"/>
              </w:rPr>
            </w:pPr>
          </w:p>
        </w:tc>
      </w:tr>
      <w:tr w:rsidR="00543C24" w:rsidTr="003C6FD1">
        <w:trPr>
          <w:cantSplit/>
          <w:trHeight w:val="60"/>
        </w:trPr>
        <w:tc>
          <w:tcPr>
            <w:tcW w:w="2635" w:type="dxa"/>
            <w:shd w:val="clear" w:color="auto" w:fill="auto"/>
          </w:tcPr>
          <w:p w:rsidR="00543C24" w:rsidRPr="003C6FD1" w:rsidRDefault="00543C24" w:rsidP="003B5F3F">
            <w:pPr>
              <w:pStyle w:val="TableParagraph"/>
              <w:rPr>
                <w:b/>
                <w:bCs/>
              </w:rPr>
            </w:pPr>
            <w:r w:rsidRPr="003C6FD1">
              <w:rPr>
                <w:b/>
                <w:bCs/>
              </w:rPr>
              <w:t>Teaching Students to Self-Reflect About Their Problem</w:t>
            </w:r>
            <w:r w:rsidR="00B3445C">
              <w:rPr>
                <w:b/>
                <w:bCs/>
              </w:rPr>
              <w:t>-</w:t>
            </w:r>
            <w:r w:rsidRPr="003C6FD1">
              <w:rPr>
                <w:b/>
                <w:bCs/>
              </w:rPr>
              <w:t>Solving Process</w:t>
            </w:r>
          </w:p>
          <w:p w:rsidR="00543C24" w:rsidRPr="003C6FD1" w:rsidRDefault="00543C24" w:rsidP="003B5F3F">
            <w:pPr>
              <w:pStyle w:val="TableParagraph"/>
              <w:rPr>
                <w:rStyle w:val="Bold"/>
                <w:rFonts w:ascii="Trebuchet MS" w:hAnsi="Trebuchet MS" w:cs="Times New Roman"/>
                <w:b w:val="0"/>
                <w:bCs w:val="0"/>
                <w:color w:val="auto"/>
                <w:sz w:val="22"/>
                <w:szCs w:val="24"/>
              </w:rPr>
            </w:pPr>
          </w:p>
        </w:tc>
        <w:tc>
          <w:tcPr>
            <w:tcW w:w="6030" w:type="dxa"/>
            <w:shd w:val="clear" w:color="auto" w:fill="auto"/>
          </w:tcPr>
          <w:p w:rsidR="00543C24" w:rsidRPr="00D12666" w:rsidRDefault="00543C24" w:rsidP="003B5F3F">
            <w:pPr>
              <w:pStyle w:val="TableParagraph"/>
            </w:pPr>
            <w:r w:rsidRPr="00460AF4">
              <w:t xml:space="preserve">In </w:t>
            </w:r>
            <w:r>
              <w:t xml:space="preserve">this expert interview, </w:t>
            </w:r>
            <w:r w:rsidRPr="00810394">
              <w:t>Dr. Sybilla Beckmann describes strategies for helping students monitor and reflect during the problem-solving process.</w:t>
            </w:r>
            <w:r w:rsidRPr="00460AF4">
              <w:t xml:space="preserve"> </w:t>
            </w:r>
            <w:r w:rsidRPr="00D12666">
              <w:t xml:space="preserve"> </w:t>
            </w:r>
          </w:p>
          <w:p w:rsidR="00543C24" w:rsidRPr="00781079" w:rsidRDefault="00543C24" w:rsidP="00D439EF">
            <w:pPr>
              <w:pStyle w:val="Table-ResourceTitle"/>
            </w:pPr>
            <w:r w:rsidRPr="003C6FD1">
              <w:rPr>
                <w:rStyle w:val="TableResource-InlineHeader"/>
              </w:rPr>
              <w:t>Topic:</w:t>
            </w:r>
            <w:r w:rsidRPr="00D12666">
              <w:t xml:space="preserve"> </w:t>
            </w:r>
            <w:r>
              <w:t>Improving Mathematical Problem Solving in Grades 4 Through 8</w:t>
            </w:r>
            <w:r>
              <w:br/>
            </w:r>
            <w:r w:rsidRPr="003C6FD1">
              <w:rPr>
                <w:rStyle w:val="TableResource-InlineHeader"/>
              </w:rPr>
              <w:t>Practice:</w:t>
            </w:r>
            <w:r w:rsidRPr="00D12666">
              <w:t xml:space="preserve"> </w:t>
            </w:r>
            <w:r>
              <w:t>Reflect and Debrief</w:t>
            </w:r>
            <w:r>
              <w:br/>
            </w:r>
            <w:r w:rsidRPr="003C6FD1">
              <w:rPr>
                <w:rStyle w:val="TableResource-InlineHeader"/>
              </w:rPr>
              <w:t xml:space="preserve">multiMedia: </w:t>
            </w:r>
            <w:hyperlink r:id="rId16" w:history="1">
              <w:r w:rsidRPr="0031304C">
                <w:rPr>
                  <w:rStyle w:val="Hyperlink"/>
                  <w:rFonts w:ascii="Trebuchet MS" w:hAnsi="Trebuchet MS"/>
                </w:rPr>
                <w:t>Monitoring the Problem</w:t>
              </w:r>
              <w:r w:rsidR="00B3445C">
                <w:rPr>
                  <w:rStyle w:val="Hyperlink"/>
                  <w:rFonts w:ascii="Trebuchet MS" w:hAnsi="Trebuchet MS"/>
                </w:rPr>
                <w:t>-</w:t>
              </w:r>
              <w:r w:rsidRPr="0031304C">
                <w:rPr>
                  <w:rStyle w:val="Hyperlink"/>
                  <w:rFonts w:ascii="Trebuchet MS" w:hAnsi="Trebuchet MS"/>
                </w:rPr>
                <w:t>Solving Proces</w:t>
              </w:r>
              <w:r w:rsidR="00D439EF">
                <w:rPr>
                  <w:rStyle w:val="Hyperlink"/>
                  <w:rFonts w:ascii="Trebuchet MS" w:hAnsi="Trebuchet MS"/>
                </w:rPr>
                <w:t>s (Audio, 4:35 min)</w:t>
              </w:r>
            </w:hyperlink>
            <w:r w:rsidRPr="0031304C">
              <w:rPr>
                <w:rFonts w:ascii="Trebuchet MS" w:hAnsi="Trebuchet MS"/>
                <w:i/>
              </w:rPr>
              <w:t xml:space="preserve"> </w:t>
            </w:r>
          </w:p>
        </w:tc>
        <w:tc>
          <w:tcPr>
            <w:tcW w:w="1458" w:type="dxa"/>
            <w:shd w:val="clear" w:color="auto" w:fill="auto"/>
          </w:tcPr>
          <w:p w:rsidR="00543C24" w:rsidRPr="003C6FD1" w:rsidRDefault="00543C24" w:rsidP="003B5F3F">
            <w:pPr>
              <w:pStyle w:val="TableParagraph"/>
              <w:rPr>
                <w:rFonts w:ascii="Trebuchet MS" w:hAnsi="Trebuchet MS"/>
                <w:szCs w:val="20"/>
              </w:rPr>
            </w:pPr>
            <w:r w:rsidRPr="003C6FD1">
              <w:rPr>
                <w:rFonts w:ascii="Trebuchet MS" w:hAnsi="Trebuchet MS"/>
                <w:szCs w:val="20"/>
              </w:rPr>
              <w:t>Grades 4–12</w:t>
            </w:r>
          </w:p>
          <w:p w:rsidR="00543C24" w:rsidRPr="003C6FD1" w:rsidRDefault="00543C24" w:rsidP="003B5F3F">
            <w:pPr>
              <w:pStyle w:val="TableParagraph"/>
              <w:rPr>
                <w:rFonts w:ascii="Trebuchet MS" w:hAnsi="Trebuchet MS"/>
                <w:szCs w:val="20"/>
              </w:rPr>
            </w:pPr>
          </w:p>
        </w:tc>
      </w:tr>
      <w:tr w:rsidR="00543C24" w:rsidTr="003C6FD1">
        <w:trPr>
          <w:cantSplit/>
          <w:trHeight w:val="60"/>
        </w:trPr>
        <w:tc>
          <w:tcPr>
            <w:tcW w:w="2635" w:type="dxa"/>
            <w:shd w:val="clear" w:color="auto" w:fill="auto"/>
          </w:tcPr>
          <w:p w:rsidR="00543C24" w:rsidRPr="003C6FD1" w:rsidRDefault="00543C24" w:rsidP="003B5F3F">
            <w:pPr>
              <w:pStyle w:val="TableParagraph"/>
              <w:rPr>
                <w:b/>
                <w:bCs/>
              </w:rPr>
            </w:pPr>
            <w:r w:rsidRPr="003C6FD1">
              <w:rPr>
                <w:b/>
                <w:bCs/>
              </w:rPr>
              <w:lastRenderedPageBreak/>
              <w:t>Teaching Students to Self-Reflect About Their Problem</w:t>
            </w:r>
            <w:r w:rsidR="00B3445C">
              <w:rPr>
                <w:b/>
                <w:bCs/>
              </w:rPr>
              <w:t>-</w:t>
            </w:r>
            <w:r w:rsidRPr="003C6FD1">
              <w:rPr>
                <w:b/>
                <w:bCs/>
              </w:rPr>
              <w:t>Solving Process</w:t>
            </w:r>
          </w:p>
          <w:p w:rsidR="00543C24" w:rsidRPr="003C6FD1" w:rsidRDefault="00543C24" w:rsidP="003B5F3F">
            <w:pPr>
              <w:pStyle w:val="TableParagraph"/>
              <w:rPr>
                <w:rStyle w:val="Bold"/>
                <w:rFonts w:ascii="Trebuchet MS" w:hAnsi="Trebuchet MS" w:cs="Times New Roman"/>
                <w:b w:val="0"/>
                <w:bCs w:val="0"/>
                <w:color w:val="auto"/>
                <w:sz w:val="22"/>
                <w:szCs w:val="24"/>
              </w:rPr>
            </w:pPr>
          </w:p>
        </w:tc>
        <w:tc>
          <w:tcPr>
            <w:tcW w:w="6030" w:type="dxa"/>
            <w:shd w:val="clear" w:color="auto" w:fill="auto"/>
          </w:tcPr>
          <w:p w:rsidR="00543C24" w:rsidRPr="00D12666" w:rsidRDefault="00543C24" w:rsidP="003B5F3F">
            <w:pPr>
              <w:pStyle w:val="TableParagraph"/>
            </w:pPr>
            <w:r w:rsidRPr="008803F3">
              <w:t>Dr. Sybilla Beckmann demonstrates how to help students monitor their progress and reflect on their reasoning while solving a challenging problem.</w:t>
            </w:r>
            <w:r w:rsidRPr="00D12666">
              <w:t xml:space="preserve"> </w:t>
            </w:r>
          </w:p>
          <w:p w:rsidR="00543C24" w:rsidRPr="00781079" w:rsidRDefault="00543C24" w:rsidP="00D439EF">
            <w:pPr>
              <w:pStyle w:val="Table-ResourceTitle"/>
            </w:pPr>
            <w:r w:rsidRPr="003C6FD1">
              <w:rPr>
                <w:rStyle w:val="TableResource-InlineHeader"/>
              </w:rPr>
              <w:t>Topic:</w:t>
            </w:r>
            <w:r w:rsidRPr="00D12666">
              <w:t xml:space="preserve"> </w:t>
            </w:r>
            <w:r>
              <w:t>Improving Mathematical Problem Solving in Grades 4 Through 8</w:t>
            </w:r>
            <w:r>
              <w:br/>
            </w:r>
            <w:r w:rsidRPr="003C6FD1">
              <w:rPr>
                <w:rStyle w:val="TableResource-InlineHeader"/>
              </w:rPr>
              <w:t>Practice:</w:t>
            </w:r>
            <w:r w:rsidRPr="00D12666">
              <w:t xml:space="preserve"> </w:t>
            </w:r>
            <w:r>
              <w:t>Reflect and Debrief</w:t>
            </w:r>
            <w:r>
              <w:br/>
            </w:r>
            <w:r w:rsidRPr="003C6FD1">
              <w:rPr>
                <w:rStyle w:val="TableResource-InlineHeader"/>
              </w:rPr>
              <w:t xml:space="preserve">multiMedia: </w:t>
            </w:r>
            <w:hyperlink r:id="rId17" w:history="1">
              <w:r w:rsidRPr="003C6FD1">
                <w:rPr>
                  <w:rStyle w:val="Hyperlink"/>
                  <w:rFonts w:ascii="Trebuchet MS" w:hAnsi="Trebuchet MS"/>
                </w:rPr>
                <w:t>Monitoring Progress While Solvin</w:t>
              </w:r>
              <w:r w:rsidR="00AE66A5">
                <w:rPr>
                  <w:rStyle w:val="Hyperlink"/>
                  <w:rFonts w:ascii="Trebuchet MS" w:hAnsi="Trebuchet MS"/>
                </w:rPr>
                <w:t>g Problem</w:t>
              </w:r>
              <w:r w:rsidR="00D439EF">
                <w:rPr>
                  <w:rStyle w:val="Hyperlink"/>
                  <w:rFonts w:ascii="Trebuchet MS" w:hAnsi="Trebuchet MS"/>
                </w:rPr>
                <w:t>s (Video, 6:09 min)</w:t>
              </w:r>
            </w:hyperlink>
            <w:r w:rsidRPr="003C6FD1">
              <w:rPr>
                <w:rFonts w:ascii="Trebuchet MS" w:hAnsi="Trebuchet MS"/>
                <w:i/>
              </w:rPr>
              <w:t xml:space="preserve"> </w:t>
            </w:r>
          </w:p>
        </w:tc>
        <w:tc>
          <w:tcPr>
            <w:tcW w:w="1458" w:type="dxa"/>
            <w:shd w:val="clear" w:color="auto" w:fill="auto"/>
          </w:tcPr>
          <w:p w:rsidR="00543C24" w:rsidRPr="003C6FD1" w:rsidRDefault="00543C24" w:rsidP="003B5F3F">
            <w:pPr>
              <w:pStyle w:val="TableParagraph"/>
              <w:rPr>
                <w:rFonts w:ascii="Trebuchet MS" w:hAnsi="Trebuchet MS"/>
                <w:szCs w:val="20"/>
              </w:rPr>
            </w:pPr>
            <w:r w:rsidRPr="003C6FD1">
              <w:rPr>
                <w:rFonts w:ascii="Trebuchet MS" w:hAnsi="Trebuchet MS"/>
                <w:szCs w:val="20"/>
              </w:rPr>
              <w:t>Grades 4–12</w:t>
            </w:r>
          </w:p>
          <w:p w:rsidR="00543C24" w:rsidRPr="003C6FD1" w:rsidRDefault="00543C24" w:rsidP="003B5F3F">
            <w:pPr>
              <w:rPr>
                <w:color w:val="000000"/>
                <w:sz w:val="20"/>
                <w:szCs w:val="20"/>
              </w:rPr>
            </w:pPr>
          </w:p>
        </w:tc>
      </w:tr>
      <w:tr w:rsidR="00543C24" w:rsidTr="003C6FD1">
        <w:trPr>
          <w:cantSplit/>
          <w:trHeight w:val="60"/>
        </w:trPr>
        <w:tc>
          <w:tcPr>
            <w:tcW w:w="2635" w:type="dxa"/>
            <w:shd w:val="clear" w:color="auto" w:fill="auto"/>
          </w:tcPr>
          <w:p w:rsidR="00543C24" w:rsidRPr="003C6FD1" w:rsidRDefault="00543C24" w:rsidP="003B5F3F">
            <w:pPr>
              <w:pStyle w:val="TableParagraph"/>
              <w:rPr>
                <w:b/>
                <w:bCs/>
              </w:rPr>
            </w:pPr>
            <w:r w:rsidRPr="003C6FD1">
              <w:rPr>
                <w:b/>
                <w:bCs/>
              </w:rPr>
              <w:t>Teaching Students to Self-Reflect About Their Problem</w:t>
            </w:r>
            <w:r w:rsidR="00B3445C">
              <w:rPr>
                <w:b/>
                <w:bCs/>
              </w:rPr>
              <w:t>-</w:t>
            </w:r>
            <w:r w:rsidRPr="003C6FD1">
              <w:rPr>
                <w:b/>
                <w:bCs/>
              </w:rPr>
              <w:t>Solving Process</w:t>
            </w:r>
          </w:p>
          <w:p w:rsidR="00543C24" w:rsidRPr="003C6FD1" w:rsidRDefault="00543C24" w:rsidP="003B5F3F">
            <w:pPr>
              <w:pStyle w:val="TableParagraph"/>
              <w:rPr>
                <w:rStyle w:val="Bold"/>
                <w:rFonts w:ascii="Trebuchet MS" w:hAnsi="Trebuchet MS" w:cs="Times New Roman"/>
                <w:b w:val="0"/>
                <w:bCs w:val="0"/>
                <w:color w:val="auto"/>
                <w:sz w:val="22"/>
                <w:szCs w:val="24"/>
              </w:rPr>
            </w:pPr>
          </w:p>
        </w:tc>
        <w:tc>
          <w:tcPr>
            <w:tcW w:w="6030" w:type="dxa"/>
            <w:shd w:val="clear" w:color="auto" w:fill="auto"/>
          </w:tcPr>
          <w:p w:rsidR="00543C24" w:rsidRPr="00D77076" w:rsidRDefault="00543C24" w:rsidP="003B5F3F">
            <w:pPr>
              <w:pStyle w:val="TableParagraph"/>
            </w:pPr>
            <w:r>
              <w:t>When conducting a problem-solving debriefing, teachers can use this reference sheet to help them remember prompts and strategies that scaffold and extend students’ reasoning about problem solving. This tool encourages teachers to scaffold students</w:t>
            </w:r>
            <w:r w:rsidR="00B3445C">
              <w:rPr>
                <w:rFonts w:ascii="Trebuchet MS" w:hAnsi="Trebuchet MS"/>
              </w:rPr>
              <w:t>’</w:t>
            </w:r>
            <w:r>
              <w:t xml:space="preserve"> self-reflection about their problem solving using prompts such as “What</w:t>
            </w:r>
            <w:r w:rsidRPr="00E164AE">
              <w:t xml:space="preserve"> steps did you take to solve the problem</w:t>
            </w:r>
            <w:r>
              <w:t>?</w:t>
            </w:r>
            <w:r w:rsidR="00B3445C">
              <w:rPr>
                <w:rFonts w:ascii="Trebuchet MS" w:hAnsi="Trebuchet MS"/>
              </w:rPr>
              <w:t>”</w:t>
            </w:r>
            <w:r>
              <w:t xml:space="preserve"> and “What</w:t>
            </w:r>
            <w:r w:rsidRPr="00E164AE">
              <w:t xml:space="preserve"> did you try first, and why?</w:t>
            </w:r>
            <w:r w:rsidR="00B3445C">
              <w:rPr>
                <w:rFonts w:ascii="Trebuchet MS" w:hAnsi="Trebuchet MS"/>
              </w:rPr>
              <w:t>”</w:t>
            </w:r>
          </w:p>
          <w:p w:rsidR="00543C24" w:rsidRPr="00781079" w:rsidRDefault="00543C24" w:rsidP="0094611C">
            <w:pPr>
              <w:pStyle w:val="Table-ResourceTitle"/>
            </w:pPr>
            <w:r w:rsidRPr="003C6FD1">
              <w:rPr>
                <w:rStyle w:val="TableResource-InlineHeader"/>
              </w:rPr>
              <w:t>Topic:</w:t>
            </w:r>
            <w:r w:rsidRPr="00D12666">
              <w:t xml:space="preserve"> </w:t>
            </w:r>
            <w:r>
              <w:t>Improving Mathematical Problem Solving in Grades 4 Through 8</w:t>
            </w:r>
            <w:r>
              <w:br/>
            </w:r>
            <w:r w:rsidRPr="003C6FD1">
              <w:rPr>
                <w:rStyle w:val="TableResource-InlineHeader"/>
              </w:rPr>
              <w:t>Practice:</w:t>
            </w:r>
            <w:r w:rsidRPr="00D12666">
              <w:t xml:space="preserve"> </w:t>
            </w:r>
            <w:r>
              <w:t>Reflect and Debrief</w:t>
            </w:r>
            <w:r>
              <w:br/>
            </w:r>
            <w:r w:rsidRPr="003C6FD1">
              <w:rPr>
                <w:rStyle w:val="TableResource-InlineHeader"/>
              </w:rPr>
              <w:t xml:space="preserve">TOOL: </w:t>
            </w:r>
            <w:hyperlink r:id="rId18" w:history="1">
              <w:r w:rsidRPr="003C6FD1">
                <w:rPr>
                  <w:rStyle w:val="Hyperlink"/>
                  <w:rFonts w:ascii="Trebuchet MS" w:hAnsi="Trebuchet MS"/>
                </w:rPr>
                <w:t>Debriefing Student Solutions</w:t>
              </w:r>
            </w:hyperlink>
            <w:r w:rsidRPr="003C6FD1">
              <w:rPr>
                <w:rFonts w:ascii="Trebuchet MS" w:hAnsi="Trebuchet MS"/>
                <w:i/>
              </w:rPr>
              <w:t xml:space="preserve"> (Checklist</w:t>
            </w:r>
            <w:r w:rsidR="000C4D77" w:rsidRPr="003C6FD1">
              <w:rPr>
                <w:rFonts w:ascii="Trebuchet MS" w:hAnsi="Trebuchet MS"/>
                <w:i/>
              </w:rPr>
              <w:t>)</w:t>
            </w:r>
          </w:p>
        </w:tc>
        <w:tc>
          <w:tcPr>
            <w:tcW w:w="1458" w:type="dxa"/>
            <w:shd w:val="clear" w:color="auto" w:fill="auto"/>
          </w:tcPr>
          <w:p w:rsidR="00543C24" w:rsidRPr="003C6FD1" w:rsidRDefault="00543C24" w:rsidP="003B5F3F">
            <w:pPr>
              <w:pStyle w:val="TableParagraph"/>
              <w:rPr>
                <w:rFonts w:ascii="Trebuchet MS" w:hAnsi="Trebuchet MS"/>
                <w:szCs w:val="20"/>
              </w:rPr>
            </w:pPr>
            <w:r w:rsidRPr="003C6FD1">
              <w:rPr>
                <w:rFonts w:ascii="Trebuchet MS" w:hAnsi="Trebuchet MS"/>
                <w:szCs w:val="20"/>
              </w:rPr>
              <w:t>Grades 4–12</w:t>
            </w:r>
          </w:p>
          <w:p w:rsidR="00543C24" w:rsidRPr="003C6FD1" w:rsidRDefault="00543C24" w:rsidP="003B5F3F">
            <w:pPr>
              <w:pStyle w:val="TableParagraph"/>
              <w:rPr>
                <w:rFonts w:ascii="Trebuchet MS" w:hAnsi="Trebuchet MS"/>
                <w:szCs w:val="20"/>
              </w:rPr>
            </w:pPr>
          </w:p>
        </w:tc>
      </w:tr>
    </w:tbl>
    <w:p w:rsidR="00543C24" w:rsidRDefault="00543C24" w:rsidP="0075245A">
      <w:pPr>
        <w:pStyle w:val="TableHeaderColumn"/>
      </w:pPr>
    </w:p>
    <w:p w:rsidR="00BB1488" w:rsidRPr="005609EB" w:rsidRDefault="00FF5615" w:rsidP="000C4D77">
      <w:pPr>
        <w:pStyle w:val="TableCaptionNumbered"/>
      </w:pPr>
      <w:r>
        <w:t xml:space="preserve">Providing </w:t>
      </w:r>
      <w:r w:rsidR="00B3445C">
        <w:t>p</w:t>
      </w:r>
      <w:r w:rsidR="00543C24">
        <w:t xml:space="preserve">rescriptive, </w:t>
      </w:r>
      <w:r w:rsidR="00B3445C">
        <w:t>i</w:t>
      </w:r>
      <w:r>
        <w:t xml:space="preserve">nformational </w:t>
      </w:r>
      <w:r w:rsidR="00B3445C">
        <w:t>f</w:t>
      </w:r>
      <w:r>
        <w:t xml:space="preserve">eedback </w:t>
      </w:r>
      <w:r w:rsidR="000C4D77">
        <w:t xml:space="preserve">on </w:t>
      </w:r>
      <w:r w:rsidR="00B3445C">
        <w:t>s</w:t>
      </w:r>
      <w:r w:rsidR="000C4D77">
        <w:t xml:space="preserve">trategies and </w:t>
      </w:r>
      <w:r w:rsidR="00B3445C">
        <w:t>e</w:t>
      </w:r>
      <w:r w:rsidR="000C4D77">
        <w:t>ffort</w:t>
      </w:r>
      <w:r w:rsidR="00B3445C">
        <w:t>.</w:t>
      </w:r>
    </w:p>
    <w:tbl>
      <w:tblPr>
        <w:tblW w:w="1012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Layout w:type="fixed"/>
        <w:tblCellMar>
          <w:top w:w="115" w:type="dxa"/>
          <w:left w:w="115" w:type="dxa"/>
          <w:bottom w:w="115" w:type="dxa"/>
          <w:right w:w="115" w:type="dxa"/>
        </w:tblCellMar>
        <w:tblLook w:val="04A0" w:firstRow="1" w:lastRow="0" w:firstColumn="1" w:lastColumn="0" w:noHBand="0" w:noVBand="1"/>
      </w:tblPr>
      <w:tblGrid>
        <w:gridCol w:w="2635"/>
        <w:gridCol w:w="6030"/>
        <w:gridCol w:w="1458"/>
      </w:tblGrid>
      <w:tr w:rsidR="00BB1488" w:rsidRPr="00F80D13" w:rsidTr="00C32195">
        <w:trPr>
          <w:cantSplit/>
          <w:trHeight w:val="69"/>
          <w:tblHeader/>
        </w:trPr>
        <w:tc>
          <w:tcPr>
            <w:tcW w:w="2635" w:type="dxa"/>
            <w:tcBorders>
              <w:top w:val="nil"/>
              <w:left w:val="nil"/>
              <w:bottom w:val="single" w:sz="4" w:space="0" w:color="000000"/>
              <w:right w:val="nil"/>
              <w:tl2br w:val="nil"/>
              <w:tr2bl w:val="nil"/>
            </w:tcBorders>
            <w:shd w:val="clear" w:color="auto" w:fill="E5F5FF"/>
          </w:tcPr>
          <w:p w:rsidR="00BB1488" w:rsidRPr="003C6FD1" w:rsidRDefault="00BB1488" w:rsidP="00F61780">
            <w:pPr>
              <w:pStyle w:val="TableHeaderRow"/>
            </w:pPr>
            <w:r w:rsidRPr="003C6FD1">
              <w:t>Activity</w:t>
            </w:r>
          </w:p>
        </w:tc>
        <w:tc>
          <w:tcPr>
            <w:tcW w:w="6030" w:type="dxa"/>
            <w:tcBorders>
              <w:top w:val="nil"/>
              <w:left w:val="nil"/>
              <w:bottom w:val="single" w:sz="4" w:space="0" w:color="000000"/>
              <w:right w:val="nil"/>
              <w:tl2br w:val="nil"/>
              <w:tr2bl w:val="nil"/>
            </w:tcBorders>
            <w:shd w:val="clear" w:color="auto" w:fill="E5F5FF"/>
          </w:tcPr>
          <w:p w:rsidR="00BB1488" w:rsidRPr="003C6FD1" w:rsidRDefault="00BB1488" w:rsidP="00F61780">
            <w:pPr>
              <w:pStyle w:val="TableHeaderRow"/>
            </w:pPr>
            <w:r w:rsidRPr="003C6FD1">
              <w:t>Resource</w:t>
            </w:r>
          </w:p>
        </w:tc>
        <w:tc>
          <w:tcPr>
            <w:tcW w:w="1458" w:type="dxa"/>
            <w:tcBorders>
              <w:top w:val="nil"/>
              <w:left w:val="nil"/>
              <w:bottom w:val="single" w:sz="4" w:space="0" w:color="000000"/>
              <w:right w:val="nil"/>
              <w:tl2br w:val="nil"/>
              <w:tr2bl w:val="nil"/>
            </w:tcBorders>
            <w:shd w:val="clear" w:color="auto" w:fill="E5F5FF"/>
          </w:tcPr>
          <w:p w:rsidR="00BB1488" w:rsidRPr="003C6FD1" w:rsidRDefault="00301860" w:rsidP="00F61780">
            <w:pPr>
              <w:pStyle w:val="TableHeaderRow"/>
            </w:pPr>
            <w:r w:rsidRPr="003C6FD1">
              <w:t>Grades</w:t>
            </w:r>
          </w:p>
        </w:tc>
      </w:tr>
      <w:tr w:rsidR="00BB1488" w:rsidTr="00C32195">
        <w:trPr>
          <w:cantSplit/>
          <w:trHeight w:val="60"/>
        </w:trPr>
        <w:tc>
          <w:tcPr>
            <w:tcW w:w="2635" w:type="dxa"/>
            <w:tcBorders>
              <w:top w:val="single" w:sz="4" w:space="0" w:color="000000"/>
            </w:tcBorders>
            <w:shd w:val="clear" w:color="auto" w:fill="auto"/>
          </w:tcPr>
          <w:p w:rsidR="00BB1488" w:rsidRPr="003C6FD1" w:rsidRDefault="004955C3" w:rsidP="001A6467">
            <w:pPr>
              <w:rPr>
                <w:rStyle w:val="TableResource-InlineHeader"/>
                <w:rFonts w:cs="TrebuchetMS"/>
                <w:b w:val="0"/>
                <w:caps w:val="0"/>
                <w:color w:val="auto"/>
                <w:sz w:val="22"/>
                <w:szCs w:val="22"/>
              </w:rPr>
            </w:pPr>
            <w:r w:rsidRPr="003C6FD1">
              <w:rPr>
                <w:rStyle w:val="Bold"/>
                <w:rFonts w:cs="TrebuchetMS"/>
                <w:color w:val="000000"/>
                <w:sz w:val="20"/>
                <w:szCs w:val="22"/>
              </w:rPr>
              <w:t xml:space="preserve">Providing </w:t>
            </w:r>
            <w:r w:rsidR="001A6467" w:rsidRPr="003C6FD1">
              <w:rPr>
                <w:rStyle w:val="Bold"/>
                <w:rFonts w:cs="TrebuchetMS"/>
                <w:color w:val="000000"/>
                <w:sz w:val="20"/>
                <w:szCs w:val="22"/>
              </w:rPr>
              <w:t xml:space="preserve">Feedback That Fills Knowledge Gaps </w:t>
            </w:r>
          </w:p>
        </w:tc>
        <w:tc>
          <w:tcPr>
            <w:tcW w:w="6030" w:type="dxa"/>
            <w:tcBorders>
              <w:top w:val="single" w:sz="4" w:space="0" w:color="000000"/>
            </w:tcBorders>
            <w:shd w:val="clear" w:color="auto" w:fill="auto"/>
          </w:tcPr>
          <w:p w:rsidR="001D0B22" w:rsidRPr="005673E6" w:rsidRDefault="001D0B22" w:rsidP="001D0B22">
            <w:pPr>
              <w:pStyle w:val="TableParagraph"/>
            </w:pPr>
            <w:r w:rsidRPr="005673E6">
              <w:t xml:space="preserve">This multimedia overview defines </w:t>
            </w:r>
            <w:r w:rsidR="00B3445C">
              <w:rPr>
                <w:rFonts w:ascii="Trebuchet MS" w:hAnsi="Trebuchet MS"/>
              </w:rPr>
              <w:t>“</w:t>
            </w:r>
            <w:r w:rsidRPr="005673E6">
              <w:t>prescriptive, informational feedback</w:t>
            </w:r>
            <w:r w:rsidR="00B3445C">
              <w:rPr>
                <w:rFonts w:ascii="Trebuchet MS" w:hAnsi="Trebuchet MS"/>
              </w:rPr>
              <w:t>”</w:t>
            </w:r>
            <w:r w:rsidRPr="005673E6">
              <w:t xml:space="preserve"> and provides guidelines for teachers in how they can provide that type of feedback and the effect it can have on their students.</w:t>
            </w:r>
          </w:p>
          <w:p w:rsidR="00BB1488" w:rsidRPr="005673E6" w:rsidRDefault="00C95CE8" w:rsidP="00D439EF">
            <w:pPr>
              <w:pStyle w:val="Table-ResourceTitle"/>
            </w:pPr>
            <w:r w:rsidRPr="005673E6">
              <w:rPr>
                <w:rStyle w:val="TableResource-InlineHeader"/>
              </w:rPr>
              <w:t>Topic:</w:t>
            </w:r>
            <w:r w:rsidRPr="005673E6">
              <w:t xml:space="preserve"> </w:t>
            </w:r>
            <w:r w:rsidR="001D0B22" w:rsidRPr="005673E6">
              <w:t>Encouraging Girls in Math and Science</w:t>
            </w:r>
            <w:r w:rsidRPr="005673E6">
              <w:br/>
            </w:r>
            <w:r w:rsidRPr="005673E6">
              <w:rPr>
                <w:rStyle w:val="TableResource-InlineHeader"/>
              </w:rPr>
              <w:t>Practice:</w:t>
            </w:r>
            <w:r w:rsidRPr="005673E6">
              <w:t xml:space="preserve"> </w:t>
            </w:r>
            <w:r w:rsidR="001D0B22" w:rsidRPr="005673E6">
              <w:t>Prescriptive Feedback</w:t>
            </w:r>
            <w:r w:rsidR="00BB1488" w:rsidRPr="005673E6">
              <w:br/>
            </w:r>
            <w:r w:rsidR="00485786" w:rsidRPr="005673E6">
              <w:rPr>
                <w:rStyle w:val="TableResource-InlineHeader"/>
              </w:rPr>
              <w:t>multi</w:t>
            </w:r>
            <w:r w:rsidR="00BB1488" w:rsidRPr="005673E6">
              <w:rPr>
                <w:rStyle w:val="TableResource-InlineHeader"/>
              </w:rPr>
              <w:t>Media:</w:t>
            </w:r>
            <w:r w:rsidR="00BB1488" w:rsidRPr="005673E6">
              <w:t xml:space="preserve"> </w:t>
            </w:r>
            <w:hyperlink r:id="rId19" w:history="1">
              <w:r w:rsidR="001D0B22" w:rsidRPr="005673E6">
                <w:rPr>
                  <w:rStyle w:val="Hyperlink"/>
                  <w:rFonts w:ascii="Trebuchet MS" w:hAnsi="Trebuchet MS"/>
                </w:rPr>
                <w:t>Prescriptive Feedbac</w:t>
              </w:r>
              <w:r w:rsidR="00D439EF">
                <w:rPr>
                  <w:rStyle w:val="Hyperlink"/>
                  <w:rFonts w:ascii="Trebuchet MS" w:hAnsi="Trebuchet MS"/>
                </w:rPr>
                <w:t>k (Video, 7:45 min)</w:t>
              </w:r>
            </w:hyperlink>
            <w:r w:rsidR="00485786" w:rsidRPr="005673E6">
              <w:rPr>
                <w:rFonts w:ascii="Trebuchet MS" w:hAnsi="Trebuchet MS"/>
                <w:i/>
              </w:rPr>
              <w:t xml:space="preserve"> </w:t>
            </w:r>
          </w:p>
        </w:tc>
        <w:tc>
          <w:tcPr>
            <w:tcW w:w="1458" w:type="dxa"/>
            <w:tcBorders>
              <w:top w:val="single" w:sz="4" w:space="0" w:color="000000"/>
            </w:tcBorders>
            <w:shd w:val="clear" w:color="auto" w:fill="auto"/>
          </w:tcPr>
          <w:p w:rsidR="00C95CE8" w:rsidRPr="003C6FD1" w:rsidRDefault="00B474FD" w:rsidP="00C95CE8">
            <w:pPr>
              <w:pStyle w:val="TableParagraph"/>
              <w:rPr>
                <w:rFonts w:ascii="Trebuchet MS" w:hAnsi="Trebuchet MS"/>
                <w:szCs w:val="20"/>
              </w:rPr>
            </w:pPr>
            <w:r w:rsidRPr="003C6FD1">
              <w:rPr>
                <w:rFonts w:ascii="Trebuchet MS" w:hAnsi="Trebuchet MS"/>
                <w:szCs w:val="20"/>
              </w:rPr>
              <w:t>Grades K-12</w:t>
            </w:r>
          </w:p>
          <w:p w:rsidR="00BB1488" w:rsidRPr="003C6FD1" w:rsidRDefault="00BB1488" w:rsidP="00F61780">
            <w:pPr>
              <w:rPr>
                <w:color w:val="000000"/>
                <w:sz w:val="20"/>
                <w:szCs w:val="20"/>
              </w:rPr>
            </w:pPr>
          </w:p>
        </w:tc>
      </w:tr>
      <w:tr w:rsidR="00BB1488" w:rsidTr="00C32195">
        <w:trPr>
          <w:cantSplit/>
          <w:trHeight w:val="60"/>
        </w:trPr>
        <w:tc>
          <w:tcPr>
            <w:tcW w:w="2635" w:type="dxa"/>
            <w:shd w:val="clear" w:color="auto" w:fill="auto"/>
          </w:tcPr>
          <w:p w:rsidR="00BB1488" w:rsidRPr="003C6FD1" w:rsidRDefault="001A6467" w:rsidP="00F61780">
            <w:pPr>
              <w:pStyle w:val="TableParagraph"/>
              <w:rPr>
                <w:rStyle w:val="Bold"/>
                <w:rFonts w:ascii="Trebuchet MS" w:hAnsi="Trebuchet MS" w:cs="Times New Roman"/>
                <w:b w:val="0"/>
                <w:bCs w:val="0"/>
                <w:color w:val="auto"/>
                <w:sz w:val="22"/>
                <w:szCs w:val="24"/>
              </w:rPr>
            </w:pPr>
            <w:r w:rsidRPr="003C6FD1">
              <w:rPr>
                <w:rStyle w:val="Bold"/>
                <w:rFonts w:ascii="Trebuchet MS" w:hAnsi="Trebuchet MS"/>
              </w:rPr>
              <w:t>Providing Feedback That Fills Knowledge Gaps</w:t>
            </w:r>
          </w:p>
        </w:tc>
        <w:tc>
          <w:tcPr>
            <w:tcW w:w="6030" w:type="dxa"/>
            <w:shd w:val="clear" w:color="auto" w:fill="auto"/>
          </w:tcPr>
          <w:p w:rsidR="004955C3" w:rsidRPr="005673E6" w:rsidRDefault="004955C3" w:rsidP="004955C3">
            <w:pPr>
              <w:pStyle w:val="TableParagraph"/>
            </w:pPr>
            <w:r w:rsidRPr="005673E6">
              <w:t>In this video</w:t>
            </w:r>
            <w:r w:rsidR="00D439EF">
              <w:t>,</w:t>
            </w:r>
            <w:r w:rsidRPr="005673E6">
              <w:t xml:space="preserve"> Dr. Carol Dweck describes the research on the effects of prescriptive, informational feedback and provides some examples of such feedback.</w:t>
            </w:r>
          </w:p>
          <w:p w:rsidR="00BB1488" w:rsidRPr="005673E6" w:rsidRDefault="004955C3" w:rsidP="00D439EF">
            <w:pPr>
              <w:pStyle w:val="Table-ResourceTitle"/>
            </w:pPr>
            <w:r w:rsidRPr="005673E6">
              <w:rPr>
                <w:rStyle w:val="TableResource-InlineHeader"/>
              </w:rPr>
              <w:t>Topic:</w:t>
            </w:r>
            <w:r w:rsidRPr="005673E6">
              <w:t xml:space="preserve"> Encouraging Girls in Math and Science</w:t>
            </w:r>
            <w:r w:rsidRPr="005673E6">
              <w:br/>
            </w:r>
            <w:r w:rsidRPr="005673E6">
              <w:rPr>
                <w:rStyle w:val="TableResource-InlineHeader"/>
              </w:rPr>
              <w:t>Practice:</w:t>
            </w:r>
            <w:r w:rsidRPr="005673E6">
              <w:t xml:space="preserve"> Prescriptive Feedback</w:t>
            </w:r>
            <w:r w:rsidRPr="005673E6">
              <w:br/>
            </w:r>
            <w:r w:rsidR="00B42983">
              <w:rPr>
                <w:rStyle w:val="TableResource-InlineHeader"/>
              </w:rPr>
              <w:t>MULTI</w:t>
            </w:r>
            <w:r w:rsidRPr="005673E6">
              <w:rPr>
                <w:rStyle w:val="TableResource-InlineHeader"/>
              </w:rPr>
              <w:t>media:</w:t>
            </w:r>
            <w:r w:rsidRPr="005673E6">
              <w:t xml:space="preserve"> </w:t>
            </w:r>
            <w:hyperlink r:id="rId20" w:history="1">
              <w:r w:rsidRPr="005673E6">
                <w:rPr>
                  <w:rStyle w:val="Hyperlink"/>
                  <w:rFonts w:cs="Trebuchet MS"/>
                  <w:bCs/>
                  <w:iCs/>
                </w:rPr>
                <w:t xml:space="preserve">The Nature of Prescriptive Feedback Part </w:t>
              </w:r>
              <w:r w:rsidR="00D439EF">
                <w:rPr>
                  <w:rStyle w:val="Hyperlink"/>
                  <w:rFonts w:cs="Trebuchet MS"/>
                  <w:bCs/>
                  <w:iCs/>
                </w:rPr>
                <w:t>1 (Video, 6:06 min)</w:t>
              </w:r>
            </w:hyperlink>
            <w:r w:rsidRPr="005673E6">
              <w:rPr>
                <w:rFonts w:cs="Trebuchet MS"/>
                <w:bCs/>
                <w:i/>
                <w:iCs/>
              </w:rPr>
              <w:t xml:space="preserve"> </w:t>
            </w:r>
          </w:p>
        </w:tc>
        <w:tc>
          <w:tcPr>
            <w:tcW w:w="1458" w:type="dxa"/>
            <w:shd w:val="clear" w:color="auto" w:fill="auto"/>
          </w:tcPr>
          <w:p w:rsidR="004955C3" w:rsidRPr="003C6FD1" w:rsidRDefault="004955C3" w:rsidP="004955C3">
            <w:pPr>
              <w:pStyle w:val="TableParagraph"/>
              <w:rPr>
                <w:rFonts w:ascii="Trebuchet MS" w:hAnsi="Trebuchet MS"/>
                <w:szCs w:val="20"/>
              </w:rPr>
            </w:pPr>
            <w:r w:rsidRPr="003C6FD1">
              <w:rPr>
                <w:rFonts w:ascii="Trebuchet MS" w:hAnsi="Trebuchet MS"/>
                <w:szCs w:val="20"/>
              </w:rPr>
              <w:t>Grades K-12</w:t>
            </w:r>
          </w:p>
          <w:p w:rsidR="00BB1488" w:rsidRPr="003C6FD1" w:rsidRDefault="00BB1488" w:rsidP="00C95CE8">
            <w:pPr>
              <w:pStyle w:val="TableParagraph"/>
              <w:rPr>
                <w:rFonts w:ascii="Trebuchet MS" w:hAnsi="Trebuchet MS"/>
                <w:szCs w:val="20"/>
              </w:rPr>
            </w:pPr>
          </w:p>
        </w:tc>
      </w:tr>
      <w:tr w:rsidR="00C95CE8" w:rsidTr="00C32195">
        <w:trPr>
          <w:cantSplit/>
          <w:trHeight w:val="60"/>
        </w:trPr>
        <w:tc>
          <w:tcPr>
            <w:tcW w:w="2635" w:type="dxa"/>
            <w:shd w:val="clear" w:color="auto" w:fill="auto"/>
          </w:tcPr>
          <w:p w:rsidR="00C95CE8" w:rsidRPr="003C6FD1" w:rsidRDefault="001A6467" w:rsidP="00F61780">
            <w:pPr>
              <w:pStyle w:val="TableParagraph"/>
              <w:rPr>
                <w:rStyle w:val="Bold"/>
                <w:rFonts w:ascii="Trebuchet MS" w:hAnsi="Trebuchet MS" w:cs="Times New Roman"/>
                <w:b w:val="0"/>
                <w:bCs w:val="0"/>
                <w:color w:val="auto"/>
                <w:sz w:val="22"/>
                <w:szCs w:val="24"/>
              </w:rPr>
            </w:pPr>
            <w:r w:rsidRPr="003C6FD1">
              <w:rPr>
                <w:rStyle w:val="Bold"/>
                <w:rFonts w:ascii="Trebuchet MS" w:hAnsi="Trebuchet MS"/>
              </w:rPr>
              <w:lastRenderedPageBreak/>
              <w:t>Providing Feedback That Fills Knowledge Gaps</w:t>
            </w:r>
          </w:p>
        </w:tc>
        <w:tc>
          <w:tcPr>
            <w:tcW w:w="6030" w:type="dxa"/>
            <w:shd w:val="clear" w:color="auto" w:fill="auto"/>
          </w:tcPr>
          <w:p w:rsidR="00E91A06" w:rsidRPr="005673E6" w:rsidRDefault="00E91A06" w:rsidP="00C32195">
            <w:pPr>
              <w:pStyle w:val="TableParagraph"/>
            </w:pPr>
            <w:r w:rsidRPr="005673E6">
              <w:t>In this video Dr. Carol Dweck describes how prescriptive, informational feedback might be used.</w:t>
            </w:r>
          </w:p>
          <w:p w:rsidR="00C95CE8" w:rsidRPr="005673E6" w:rsidRDefault="00C95CE8" w:rsidP="00D439EF">
            <w:pPr>
              <w:pStyle w:val="Table-ResourceTitle"/>
            </w:pPr>
            <w:r w:rsidRPr="005673E6">
              <w:rPr>
                <w:rStyle w:val="TableResource-InlineHeader"/>
              </w:rPr>
              <w:t>Topic:</w:t>
            </w:r>
            <w:r w:rsidRPr="005673E6">
              <w:t xml:space="preserve"> Encouraging Girls in Math </w:t>
            </w:r>
            <w:r w:rsidR="005A3DD0" w:rsidRPr="005673E6">
              <w:t>and</w:t>
            </w:r>
            <w:r w:rsidRPr="005673E6">
              <w:t xml:space="preserve"> Science</w:t>
            </w:r>
            <w:r w:rsidRPr="005673E6">
              <w:br/>
            </w:r>
            <w:r w:rsidRPr="005673E6">
              <w:rPr>
                <w:rStyle w:val="TableResource-InlineHeader"/>
              </w:rPr>
              <w:t>Practice:</w:t>
            </w:r>
            <w:r w:rsidRPr="005673E6">
              <w:rPr>
                <w:rFonts w:ascii="Trebuchet MS" w:hAnsi="Trebuchet MS"/>
              </w:rPr>
              <w:t xml:space="preserve"> </w:t>
            </w:r>
            <w:r w:rsidR="00E91A06" w:rsidRPr="005673E6">
              <w:rPr>
                <w:rFonts w:ascii="Trebuchet MS" w:hAnsi="Trebuchet MS"/>
              </w:rPr>
              <w:t xml:space="preserve">Prescriptive </w:t>
            </w:r>
            <w:r w:rsidR="00B42983">
              <w:rPr>
                <w:rFonts w:ascii="Trebuchet MS" w:hAnsi="Trebuchet MS"/>
              </w:rPr>
              <w:t>F</w:t>
            </w:r>
            <w:r w:rsidR="00E91A06" w:rsidRPr="005673E6">
              <w:rPr>
                <w:rFonts w:ascii="Trebuchet MS" w:hAnsi="Trebuchet MS"/>
              </w:rPr>
              <w:t>eedback</w:t>
            </w:r>
            <w:r w:rsidRPr="005673E6">
              <w:rPr>
                <w:rFonts w:ascii="Trebuchet MS" w:hAnsi="Trebuchet MS"/>
              </w:rPr>
              <w:br/>
            </w:r>
            <w:r w:rsidR="00485786" w:rsidRPr="005673E6">
              <w:rPr>
                <w:rStyle w:val="TableResource-InlineHeader"/>
              </w:rPr>
              <w:t>multi</w:t>
            </w:r>
            <w:r w:rsidRPr="005673E6">
              <w:rPr>
                <w:rStyle w:val="TableResource-InlineHeader"/>
              </w:rPr>
              <w:t xml:space="preserve">Media: </w:t>
            </w:r>
            <w:hyperlink r:id="rId21" w:history="1">
              <w:r w:rsidR="00E91A06" w:rsidRPr="005673E6">
                <w:rPr>
                  <w:rStyle w:val="Hyperlink"/>
                  <w:rFonts w:ascii="Trebuchet MS" w:hAnsi="Trebuchet MS"/>
                </w:rPr>
                <w:t xml:space="preserve">The Nature of Prescriptive Feedback Part </w:t>
              </w:r>
              <w:r w:rsidR="00D439EF">
                <w:rPr>
                  <w:rStyle w:val="Hyperlink"/>
                  <w:rFonts w:ascii="Trebuchet MS" w:hAnsi="Trebuchet MS"/>
                </w:rPr>
                <w:t>2 (Video, 6:13 min)</w:t>
              </w:r>
            </w:hyperlink>
            <w:r w:rsidR="00485786" w:rsidRPr="005673E6">
              <w:rPr>
                <w:rFonts w:ascii="Trebuchet MS" w:hAnsi="Trebuchet MS"/>
                <w:i/>
              </w:rPr>
              <w:t xml:space="preserve"> </w:t>
            </w:r>
          </w:p>
        </w:tc>
        <w:tc>
          <w:tcPr>
            <w:tcW w:w="1458" w:type="dxa"/>
            <w:shd w:val="clear" w:color="auto" w:fill="auto"/>
          </w:tcPr>
          <w:p w:rsidR="00301860" w:rsidRPr="003C6FD1" w:rsidRDefault="00301860" w:rsidP="00301860">
            <w:pPr>
              <w:pStyle w:val="TableParagraph"/>
              <w:rPr>
                <w:rFonts w:ascii="Trebuchet MS" w:hAnsi="Trebuchet MS"/>
                <w:szCs w:val="20"/>
              </w:rPr>
            </w:pPr>
            <w:r w:rsidRPr="003C6FD1">
              <w:rPr>
                <w:rFonts w:ascii="Trebuchet MS" w:hAnsi="Trebuchet MS"/>
                <w:szCs w:val="20"/>
              </w:rPr>
              <w:t>Grades K-12</w:t>
            </w:r>
          </w:p>
          <w:p w:rsidR="00C95CE8" w:rsidRPr="003C6FD1" w:rsidRDefault="00C95CE8" w:rsidP="00C95CE8">
            <w:pPr>
              <w:pStyle w:val="TableParagraph"/>
              <w:rPr>
                <w:rFonts w:ascii="Trebuchet MS" w:hAnsi="Trebuchet MS"/>
                <w:szCs w:val="20"/>
              </w:rPr>
            </w:pPr>
          </w:p>
        </w:tc>
      </w:tr>
      <w:tr w:rsidR="00301860" w:rsidRPr="00DB5B84" w:rsidTr="00C32195">
        <w:trPr>
          <w:cantSplit/>
          <w:trHeight w:val="60"/>
        </w:trPr>
        <w:tc>
          <w:tcPr>
            <w:tcW w:w="2635" w:type="dxa"/>
            <w:shd w:val="clear" w:color="auto" w:fill="auto"/>
          </w:tcPr>
          <w:p w:rsidR="00301860" w:rsidRPr="003C6FD1" w:rsidRDefault="001A6467" w:rsidP="00653F07">
            <w:pPr>
              <w:pStyle w:val="TableParagraph"/>
              <w:rPr>
                <w:rStyle w:val="Bold"/>
                <w:rFonts w:ascii="Trebuchet MS" w:hAnsi="Trebuchet MS" w:cs="Times New Roman"/>
                <w:b w:val="0"/>
                <w:bCs w:val="0"/>
                <w:color w:val="auto"/>
                <w:sz w:val="22"/>
                <w:szCs w:val="24"/>
              </w:rPr>
            </w:pPr>
            <w:r w:rsidRPr="003C6FD1">
              <w:rPr>
                <w:rStyle w:val="Bold"/>
                <w:rFonts w:ascii="Trebuchet MS" w:hAnsi="Trebuchet MS"/>
              </w:rPr>
              <w:t>Providing Feedback That Fills Knowledge Gaps</w:t>
            </w:r>
          </w:p>
        </w:tc>
        <w:tc>
          <w:tcPr>
            <w:tcW w:w="6030" w:type="dxa"/>
            <w:shd w:val="clear" w:color="auto" w:fill="auto"/>
          </w:tcPr>
          <w:p w:rsidR="00223437" w:rsidRPr="005673E6" w:rsidRDefault="00223437" w:rsidP="00223437">
            <w:pPr>
              <w:pStyle w:val="TableParagraph"/>
              <w:rPr>
                <w:rFonts w:cs="Trebuchet MS"/>
              </w:rPr>
            </w:pPr>
            <w:r w:rsidRPr="005673E6">
              <w:rPr>
                <w:rFonts w:cs="Trebuchet MS"/>
              </w:rPr>
              <w:t>This slideshow demonstrates how a sixth-grade math teacher provides feedback that focuses on the problem-solving process. Using graphs, manipulatives, and verbal explanations, her feedback shows the steps students need to take to reach the answer.</w:t>
            </w:r>
          </w:p>
          <w:p w:rsidR="00301860" w:rsidRPr="005673E6" w:rsidRDefault="00301860" w:rsidP="00D439EF">
            <w:pPr>
              <w:pStyle w:val="Table-ResourceTitle"/>
            </w:pPr>
            <w:r w:rsidRPr="005673E6">
              <w:rPr>
                <w:rStyle w:val="TableResource-InlineHeader"/>
              </w:rPr>
              <w:t>Topic:</w:t>
            </w:r>
            <w:r w:rsidRPr="005673E6">
              <w:t xml:space="preserve"> Encouraging Girls in Math and Science</w:t>
            </w:r>
            <w:r w:rsidRPr="005673E6">
              <w:br/>
            </w:r>
            <w:r w:rsidRPr="005673E6">
              <w:rPr>
                <w:rStyle w:val="TableResource-InlineHeader"/>
              </w:rPr>
              <w:t>Practice:</w:t>
            </w:r>
            <w:r w:rsidRPr="005673E6">
              <w:rPr>
                <w:rFonts w:ascii="Trebuchet MS" w:hAnsi="Trebuchet MS"/>
              </w:rPr>
              <w:t xml:space="preserve"> </w:t>
            </w:r>
            <w:r w:rsidR="00223437" w:rsidRPr="005673E6">
              <w:rPr>
                <w:rFonts w:ascii="Trebuchet MS" w:hAnsi="Trebuchet MS"/>
              </w:rPr>
              <w:t>Prescriptive Feedback</w:t>
            </w:r>
            <w:r w:rsidRPr="005673E6">
              <w:rPr>
                <w:rFonts w:ascii="Trebuchet MS" w:hAnsi="Trebuchet MS"/>
              </w:rPr>
              <w:br/>
            </w:r>
            <w:r w:rsidRPr="005673E6">
              <w:rPr>
                <w:rStyle w:val="TableResource-InlineHeader"/>
              </w:rPr>
              <w:t xml:space="preserve">multiMedia: </w:t>
            </w:r>
            <w:hyperlink r:id="rId22" w:history="1">
              <w:r w:rsidR="00223437" w:rsidRPr="005673E6">
                <w:rPr>
                  <w:rStyle w:val="Hyperlink"/>
                  <w:rFonts w:ascii="Trebuchet MS" w:hAnsi="Trebuchet MS"/>
                </w:rPr>
                <w:t>Providing Positive Feedb</w:t>
              </w:r>
              <w:r w:rsidR="00223437" w:rsidRPr="005673E6">
                <w:rPr>
                  <w:rStyle w:val="Hyperlink"/>
                  <w:rFonts w:ascii="Trebuchet MS" w:hAnsi="Trebuchet MS"/>
                </w:rPr>
                <w:t>a</w:t>
              </w:r>
              <w:r w:rsidR="00223437" w:rsidRPr="005673E6">
                <w:rPr>
                  <w:rStyle w:val="Hyperlink"/>
                  <w:rFonts w:ascii="Trebuchet MS" w:hAnsi="Trebuchet MS"/>
                </w:rPr>
                <w:t>ck in Elementary Mat</w:t>
              </w:r>
              <w:r w:rsidR="00D439EF">
                <w:rPr>
                  <w:rStyle w:val="Hyperlink"/>
                  <w:rFonts w:ascii="Trebuchet MS" w:hAnsi="Trebuchet MS"/>
                </w:rPr>
                <w:t>h (Slideshow w/audio)</w:t>
              </w:r>
            </w:hyperlink>
            <w:bookmarkStart w:id="0" w:name="_GoBack"/>
            <w:bookmarkEnd w:id="0"/>
            <w:r w:rsidRPr="005673E6">
              <w:rPr>
                <w:rFonts w:ascii="Trebuchet MS" w:hAnsi="Trebuchet MS"/>
                <w:i/>
              </w:rPr>
              <w:t xml:space="preserve"> </w:t>
            </w:r>
          </w:p>
        </w:tc>
        <w:tc>
          <w:tcPr>
            <w:tcW w:w="1458" w:type="dxa"/>
            <w:shd w:val="clear" w:color="auto" w:fill="auto"/>
          </w:tcPr>
          <w:p w:rsidR="00223437" w:rsidRPr="003C6FD1" w:rsidRDefault="00223437" w:rsidP="00223437">
            <w:pPr>
              <w:pStyle w:val="TableParagraph"/>
              <w:rPr>
                <w:rFonts w:ascii="Trebuchet MS" w:hAnsi="Trebuchet MS"/>
                <w:szCs w:val="20"/>
              </w:rPr>
            </w:pPr>
            <w:r w:rsidRPr="003C6FD1">
              <w:rPr>
                <w:rFonts w:ascii="Trebuchet MS" w:hAnsi="Trebuchet MS"/>
                <w:szCs w:val="20"/>
              </w:rPr>
              <w:t>Grades K-12</w:t>
            </w:r>
          </w:p>
          <w:p w:rsidR="00301860" w:rsidRPr="003C6FD1" w:rsidRDefault="00301860" w:rsidP="00653F07">
            <w:pPr>
              <w:pStyle w:val="TableParagraph"/>
              <w:rPr>
                <w:rFonts w:ascii="Trebuchet MS" w:hAnsi="Trebuchet MS"/>
                <w:szCs w:val="20"/>
              </w:rPr>
            </w:pPr>
          </w:p>
        </w:tc>
      </w:tr>
      <w:tr w:rsidR="00301860" w:rsidRPr="00DB5B84" w:rsidTr="00C32195">
        <w:trPr>
          <w:cantSplit/>
          <w:trHeight w:val="60"/>
        </w:trPr>
        <w:tc>
          <w:tcPr>
            <w:tcW w:w="2635" w:type="dxa"/>
            <w:shd w:val="clear" w:color="auto" w:fill="auto"/>
          </w:tcPr>
          <w:p w:rsidR="00301860" w:rsidRPr="003C6FD1" w:rsidRDefault="001A6467" w:rsidP="00653F07">
            <w:pPr>
              <w:pStyle w:val="TableParagraph"/>
              <w:rPr>
                <w:rStyle w:val="Bold"/>
                <w:rFonts w:ascii="Trebuchet MS" w:hAnsi="Trebuchet MS" w:cs="Times New Roman"/>
                <w:b w:val="0"/>
                <w:bCs w:val="0"/>
                <w:color w:val="auto"/>
                <w:sz w:val="22"/>
                <w:szCs w:val="24"/>
              </w:rPr>
            </w:pPr>
            <w:r w:rsidRPr="003C6FD1">
              <w:rPr>
                <w:rStyle w:val="Bold"/>
                <w:rFonts w:ascii="Trebuchet MS" w:hAnsi="Trebuchet MS"/>
              </w:rPr>
              <w:t>Providing Feedback That Fills Knowledge Gaps</w:t>
            </w:r>
          </w:p>
        </w:tc>
        <w:tc>
          <w:tcPr>
            <w:tcW w:w="6030" w:type="dxa"/>
            <w:shd w:val="clear" w:color="auto" w:fill="auto"/>
          </w:tcPr>
          <w:p w:rsidR="00A44AD9" w:rsidRPr="005673E6" w:rsidRDefault="00A44AD9" w:rsidP="00B42983">
            <w:pPr>
              <w:pStyle w:val="TableParagraph"/>
              <w:rPr>
                <w:rFonts w:cs="Trebuchet MS"/>
              </w:rPr>
            </w:pPr>
            <w:r w:rsidRPr="005673E6">
              <w:t xml:space="preserve">A sixth-grade math teacher describes how she praises students and corrects </w:t>
            </w:r>
            <w:r w:rsidRPr="00B42983">
              <w:t>misunderstandings</w:t>
            </w:r>
            <w:r w:rsidRPr="005673E6">
              <w:t xml:space="preserve">. Using individual and group feedback, the teacher addresses student frustration and communicates to students that there is always a way for them to acquire the math skills. Also view and download the related sample material, </w:t>
            </w:r>
            <w:r w:rsidRPr="005673E6">
              <w:rPr>
                <w:i/>
                <w:iCs/>
              </w:rPr>
              <w:t>Written Feedback on Classwork in Elementary Math</w:t>
            </w:r>
            <w:r w:rsidRPr="005673E6">
              <w:t>.</w:t>
            </w:r>
          </w:p>
          <w:p w:rsidR="00301860" w:rsidRPr="005673E6" w:rsidRDefault="00301860" w:rsidP="00D439EF">
            <w:pPr>
              <w:pStyle w:val="Table-ResourceTitle"/>
            </w:pPr>
            <w:r w:rsidRPr="005673E6">
              <w:rPr>
                <w:rStyle w:val="TableResource-InlineHeader"/>
              </w:rPr>
              <w:t>Topic:</w:t>
            </w:r>
            <w:r w:rsidRPr="005673E6">
              <w:t xml:space="preserve"> Encouraging Girls in Math and Science</w:t>
            </w:r>
            <w:r w:rsidRPr="005673E6">
              <w:br/>
            </w:r>
            <w:r w:rsidRPr="005673E6">
              <w:rPr>
                <w:rStyle w:val="TableResource-InlineHeader"/>
              </w:rPr>
              <w:t>Practice:</w:t>
            </w:r>
            <w:r w:rsidRPr="005673E6">
              <w:rPr>
                <w:rFonts w:ascii="Trebuchet MS" w:hAnsi="Trebuchet MS"/>
              </w:rPr>
              <w:t xml:space="preserve"> </w:t>
            </w:r>
            <w:r w:rsidR="00A44AD9" w:rsidRPr="005673E6">
              <w:rPr>
                <w:rFonts w:ascii="Trebuchet MS" w:hAnsi="Trebuchet MS"/>
              </w:rPr>
              <w:t>Prescriptive Feedback</w:t>
            </w:r>
            <w:r w:rsidRPr="005673E6">
              <w:rPr>
                <w:rFonts w:ascii="Trebuchet MS" w:hAnsi="Trebuchet MS"/>
              </w:rPr>
              <w:br/>
            </w:r>
            <w:r w:rsidRPr="005673E6">
              <w:rPr>
                <w:rStyle w:val="TableResource-InlineHeader"/>
              </w:rPr>
              <w:t xml:space="preserve">multiMedia: </w:t>
            </w:r>
            <w:hyperlink r:id="rId23" w:history="1">
              <w:r w:rsidR="00A44AD9" w:rsidRPr="005673E6">
                <w:rPr>
                  <w:rStyle w:val="Hyperlink"/>
                  <w:rFonts w:ascii="Trebuchet MS" w:hAnsi="Trebuchet MS"/>
                </w:rPr>
                <w:t>Encouraging Effort Through Feedbac</w:t>
              </w:r>
              <w:r w:rsidR="00D439EF">
                <w:rPr>
                  <w:rStyle w:val="Hyperlink"/>
                  <w:rFonts w:ascii="Trebuchet MS" w:hAnsi="Trebuchet MS"/>
                </w:rPr>
                <w:t>k (Audio, 5:16 min)</w:t>
              </w:r>
            </w:hyperlink>
            <w:r w:rsidRPr="005673E6">
              <w:rPr>
                <w:rFonts w:ascii="Trebuchet MS" w:hAnsi="Trebuchet MS"/>
                <w:i/>
              </w:rPr>
              <w:t xml:space="preserve"> </w:t>
            </w:r>
          </w:p>
        </w:tc>
        <w:tc>
          <w:tcPr>
            <w:tcW w:w="1458" w:type="dxa"/>
            <w:shd w:val="clear" w:color="auto" w:fill="auto"/>
          </w:tcPr>
          <w:p w:rsidR="00A44AD9" w:rsidRPr="003C6FD1" w:rsidRDefault="00A44AD9" w:rsidP="00A44AD9">
            <w:pPr>
              <w:pStyle w:val="TableParagraph"/>
              <w:rPr>
                <w:rFonts w:ascii="Trebuchet MS" w:hAnsi="Trebuchet MS"/>
                <w:szCs w:val="20"/>
              </w:rPr>
            </w:pPr>
            <w:r w:rsidRPr="003C6FD1">
              <w:rPr>
                <w:rFonts w:ascii="Trebuchet MS" w:hAnsi="Trebuchet MS"/>
                <w:szCs w:val="20"/>
              </w:rPr>
              <w:t>Grades K-12</w:t>
            </w:r>
          </w:p>
          <w:p w:rsidR="00301860" w:rsidRPr="003C6FD1" w:rsidRDefault="00301860" w:rsidP="00653F07">
            <w:pPr>
              <w:pStyle w:val="TableParagraph"/>
              <w:rPr>
                <w:rFonts w:ascii="Trebuchet MS" w:hAnsi="Trebuchet MS"/>
                <w:szCs w:val="20"/>
              </w:rPr>
            </w:pPr>
          </w:p>
        </w:tc>
      </w:tr>
      <w:tr w:rsidR="00301860" w:rsidRPr="00DB5B84" w:rsidTr="00C32195">
        <w:trPr>
          <w:cantSplit/>
          <w:trHeight w:val="60"/>
        </w:trPr>
        <w:tc>
          <w:tcPr>
            <w:tcW w:w="2635" w:type="dxa"/>
            <w:shd w:val="clear" w:color="auto" w:fill="auto"/>
          </w:tcPr>
          <w:p w:rsidR="00301860" w:rsidRPr="003C6FD1" w:rsidRDefault="00301860" w:rsidP="00B42983">
            <w:pPr>
              <w:pStyle w:val="TableParagraph"/>
              <w:rPr>
                <w:rStyle w:val="Bold"/>
                <w:rFonts w:ascii="Trebuchet MS" w:hAnsi="Trebuchet MS" w:cs="Times New Roman"/>
                <w:b w:val="0"/>
                <w:bCs w:val="0"/>
                <w:color w:val="auto"/>
                <w:sz w:val="22"/>
                <w:szCs w:val="24"/>
              </w:rPr>
            </w:pPr>
            <w:r w:rsidRPr="003C6FD1">
              <w:rPr>
                <w:rStyle w:val="Bold"/>
                <w:rFonts w:ascii="Trebuchet MS" w:hAnsi="Trebuchet MS"/>
              </w:rPr>
              <w:t xml:space="preserve">Providing </w:t>
            </w:r>
            <w:r w:rsidR="00B42983">
              <w:rPr>
                <w:rStyle w:val="Bold"/>
                <w:rFonts w:ascii="Trebuchet MS" w:hAnsi="Trebuchet MS"/>
              </w:rPr>
              <w:t>F</w:t>
            </w:r>
            <w:r w:rsidRPr="003C6FD1">
              <w:rPr>
                <w:rStyle w:val="Bold"/>
                <w:rFonts w:ascii="Trebuchet MS" w:hAnsi="Trebuchet MS"/>
              </w:rPr>
              <w:t xml:space="preserve">eedback on </w:t>
            </w:r>
            <w:r w:rsidR="00B42983">
              <w:rPr>
                <w:rStyle w:val="Bold"/>
                <w:rFonts w:ascii="Trebuchet MS" w:hAnsi="Trebuchet MS"/>
              </w:rPr>
              <w:t>L</w:t>
            </w:r>
            <w:r w:rsidRPr="003C6FD1">
              <w:rPr>
                <w:rStyle w:val="Bold"/>
                <w:rFonts w:ascii="Trebuchet MS" w:hAnsi="Trebuchet MS"/>
              </w:rPr>
              <w:t xml:space="preserve">earning </w:t>
            </w:r>
            <w:r w:rsidR="00B42983">
              <w:rPr>
                <w:rStyle w:val="Bold"/>
                <w:rFonts w:ascii="Trebuchet MS" w:hAnsi="Trebuchet MS"/>
              </w:rPr>
              <w:t>P</w:t>
            </w:r>
            <w:r w:rsidRPr="003C6FD1">
              <w:rPr>
                <w:rStyle w:val="Bold"/>
                <w:rFonts w:ascii="Trebuchet MS" w:hAnsi="Trebuchet MS"/>
              </w:rPr>
              <w:t>rogress</w:t>
            </w:r>
          </w:p>
        </w:tc>
        <w:tc>
          <w:tcPr>
            <w:tcW w:w="6030" w:type="dxa"/>
            <w:shd w:val="clear" w:color="auto" w:fill="auto"/>
          </w:tcPr>
          <w:p w:rsidR="00653F07" w:rsidRPr="005673E6" w:rsidRDefault="00653F07" w:rsidP="00653F07">
            <w:pPr>
              <w:pStyle w:val="TableParagraph"/>
              <w:rPr>
                <w:rFonts w:cs="Trebuchet MS"/>
              </w:rPr>
            </w:pPr>
            <w:r w:rsidRPr="005673E6">
              <w:rPr>
                <w:rFonts w:cs="Trebuchet MS"/>
              </w:rPr>
              <w:t>Content area teachers can use this self-reflection checklist to examine their current practices in providing students with prescriptive feedback and identify areas for improvement.</w:t>
            </w:r>
          </w:p>
          <w:p w:rsidR="00301860" w:rsidRPr="005673E6" w:rsidRDefault="00301860" w:rsidP="00B42983">
            <w:pPr>
              <w:pStyle w:val="Table-ResourceTitle"/>
            </w:pPr>
            <w:r w:rsidRPr="005673E6">
              <w:rPr>
                <w:rStyle w:val="TableResource-InlineHeader"/>
              </w:rPr>
              <w:t>Topic:</w:t>
            </w:r>
            <w:r w:rsidRPr="005673E6">
              <w:t xml:space="preserve"> Encouraging Girls in Math and Science</w:t>
            </w:r>
            <w:r w:rsidRPr="005673E6">
              <w:br/>
            </w:r>
            <w:r w:rsidRPr="005673E6">
              <w:rPr>
                <w:rStyle w:val="TableResource-InlineHeader"/>
              </w:rPr>
              <w:t>Practice:</w:t>
            </w:r>
            <w:r w:rsidRPr="005673E6">
              <w:rPr>
                <w:rFonts w:ascii="Trebuchet MS" w:hAnsi="Trebuchet MS"/>
              </w:rPr>
              <w:t xml:space="preserve"> </w:t>
            </w:r>
            <w:r w:rsidR="00653F07" w:rsidRPr="005673E6">
              <w:rPr>
                <w:rFonts w:ascii="Trebuchet MS" w:hAnsi="Trebuchet MS"/>
              </w:rPr>
              <w:t>Prescriptive Feedback</w:t>
            </w:r>
            <w:r w:rsidRPr="005673E6">
              <w:rPr>
                <w:rFonts w:ascii="Trebuchet MS" w:hAnsi="Trebuchet MS"/>
              </w:rPr>
              <w:br/>
            </w:r>
            <w:r w:rsidR="00653F07" w:rsidRPr="005673E6">
              <w:rPr>
                <w:rStyle w:val="TableResource-InlineHeader"/>
              </w:rPr>
              <w:t>TOOL</w:t>
            </w:r>
            <w:r w:rsidRPr="005673E6">
              <w:rPr>
                <w:rStyle w:val="TableResource-InlineHeader"/>
              </w:rPr>
              <w:t xml:space="preserve">: </w:t>
            </w:r>
            <w:hyperlink r:id="rId24" w:history="1">
              <w:r w:rsidR="00653F07" w:rsidRPr="00B42983">
                <w:rPr>
                  <w:rStyle w:val="Hyperlink"/>
                </w:rPr>
                <w:t>Teacher Self-Reflection: Prescriptive, Informational Feedback</w:t>
              </w:r>
            </w:hyperlink>
            <w:r w:rsidRPr="00B42983">
              <w:rPr>
                <w:rStyle w:val="Hyperlink"/>
              </w:rPr>
              <w:t xml:space="preserve"> </w:t>
            </w:r>
            <w:r w:rsidRPr="005673E6">
              <w:rPr>
                <w:rFonts w:ascii="Trebuchet MS" w:hAnsi="Trebuchet MS"/>
                <w:i/>
              </w:rPr>
              <w:t>(</w:t>
            </w:r>
            <w:r w:rsidR="00653F07" w:rsidRPr="005673E6">
              <w:rPr>
                <w:rFonts w:ascii="Trebuchet MS" w:hAnsi="Trebuchet MS"/>
                <w:i/>
              </w:rPr>
              <w:t>Self-</w:t>
            </w:r>
            <w:r w:rsidR="00B42983">
              <w:rPr>
                <w:rFonts w:ascii="Trebuchet MS" w:hAnsi="Trebuchet MS"/>
                <w:i/>
              </w:rPr>
              <w:t>A</w:t>
            </w:r>
            <w:r w:rsidR="00653F07" w:rsidRPr="005673E6">
              <w:rPr>
                <w:rFonts w:ascii="Trebuchet MS" w:hAnsi="Trebuchet MS"/>
                <w:i/>
              </w:rPr>
              <w:t>ssessment</w:t>
            </w:r>
            <w:r w:rsidRPr="005673E6">
              <w:rPr>
                <w:rFonts w:ascii="Trebuchet MS" w:hAnsi="Trebuchet MS"/>
                <w:i/>
              </w:rPr>
              <w:t>)</w:t>
            </w:r>
          </w:p>
        </w:tc>
        <w:tc>
          <w:tcPr>
            <w:tcW w:w="1458" w:type="dxa"/>
            <w:shd w:val="clear" w:color="auto" w:fill="auto"/>
          </w:tcPr>
          <w:p w:rsidR="00653F07" w:rsidRPr="003C6FD1" w:rsidRDefault="00653F07" w:rsidP="00653F07">
            <w:pPr>
              <w:pStyle w:val="TableParagraph"/>
              <w:rPr>
                <w:rFonts w:ascii="Trebuchet MS" w:hAnsi="Trebuchet MS"/>
                <w:szCs w:val="20"/>
              </w:rPr>
            </w:pPr>
            <w:r w:rsidRPr="003C6FD1">
              <w:rPr>
                <w:rFonts w:ascii="Trebuchet MS" w:hAnsi="Trebuchet MS"/>
                <w:szCs w:val="20"/>
              </w:rPr>
              <w:t>Grades K-12</w:t>
            </w:r>
          </w:p>
          <w:p w:rsidR="00301860" w:rsidRPr="003C6FD1" w:rsidRDefault="00301860" w:rsidP="00653F07">
            <w:pPr>
              <w:pStyle w:val="TableParagraph"/>
              <w:rPr>
                <w:rFonts w:ascii="Trebuchet MS" w:hAnsi="Trebuchet MS"/>
                <w:szCs w:val="20"/>
              </w:rPr>
            </w:pPr>
          </w:p>
        </w:tc>
      </w:tr>
      <w:tr w:rsidR="00301860" w:rsidRPr="00DB5B84" w:rsidTr="00C32195">
        <w:trPr>
          <w:cantSplit/>
          <w:trHeight w:val="60"/>
        </w:trPr>
        <w:tc>
          <w:tcPr>
            <w:tcW w:w="2635" w:type="dxa"/>
            <w:shd w:val="clear" w:color="auto" w:fill="auto"/>
          </w:tcPr>
          <w:p w:rsidR="00301860" w:rsidRPr="003C6FD1" w:rsidRDefault="00301860" w:rsidP="00B42983">
            <w:pPr>
              <w:pStyle w:val="TableParagraph"/>
              <w:rPr>
                <w:rStyle w:val="Bold"/>
                <w:rFonts w:ascii="Trebuchet MS" w:hAnsi="Trebuchet MS" w:cs="Times New Roman"/>
                <w:b w:val="0"/>
                <w:bCs w:val="0"/>
                <w:color w:val="auto"/>
                <w:sz w:val="22"/>
                <w:szCs w:val="24"/>
              </w:rPr>
            </w:pPr>
            <w:r w:rsidRPr="003C6FD1">
              <w:rPr>
                <w:rStyle w:val="Bold"/>
                <w:rFonts w:ascii="Trebuchet MS" w:hAnsi="Trebuchet MS"/>
              </w:rPr>
              <w:lastRenderedPageBreak/>
              <w:t xml:space="preserve">Providing </w:t>
            </w:r>
            <w:r w:rsidR="00B42983">
              <w:rPr>
                <w:rStyle w:val="Bold"/>
                <w:rFonts w:ascii="Trebuchet MS" w:hAnsi="Trebuchet MS"/>
              </w:rPr>
              <w:t>F</w:t>
            </w:r>
            <w:r w:rsidRPr="003C6FD1">
              <w:rPr>
                <w:rStyle w:val="Bold"/>
                <w:rFonts w:ascii="Trebuchet MS" w:hAnsi="Trebuchet MS"/>
              </w:rPr>
              <w:t xml:space="preserve">eedback on </w:t>
            </w:r>
            <w:r w:rsidR="00B42983">
              <w:rPr>
                <w:rStyle w:val="Bold"/>
                <w:rFonts w:ascii="Trebuchet MS" w:hAnsi="Trebuchet MS"/>
              </w:rPr>
              <w:t>L</w:t>
            </w:r>
            <w:r w:rsidRPr="003C6FD1">
              <w:rPr>
                <w:rStyle w:val="Bold"/>
                <w:rFonts w:ascii="Trebuchet MS" w:hAnsi="Trebuchet MS"/>
              </w:rPr>
              <w:t xml:space="preserve">earning </w:t>
            </w:r>
            <w:r w:rsidR="00B42983">
              <w:rPr>
                <w:rStyle w:val="Bold"/>
                <w:rFonts w:ascii="Trebuchet MS" w:hAnsi="Trebuchet MS"/>
              </w:rPr>
              <w:t>P</w:t>
            </w:r>
            <w:r w:rsidRPr="003C6FD1">
              <w:rPr>
                <w:rStyle w:val="Bold"/>
                <w:rFonts w:ascii="Trebuchet MS" w:hAnsi="Trebuchet MS"/>
              </w:rPr>
              <w:t>rogress</w:t>
            </w:r>
          </w:p>
        </w:tc>
        <w:tc>
          <w:tcPr>
            <w:tcW w:w="6030" w:type="dxa"/>
            <w:shd w:val="clear" w:color="auto" w:fill="auto"/>
          </w:tcPr>
          <w:p w:rsidR="00301860" w:rsidRPr="005673E6" w:rsidRDefault="00653F07" w:rsidP="00653F07">
            <w:pPr>
              <w:pStyle w:val="TableParagraph"/>
            </w:pPr>
            <w:r w:rsidRPr="005673E6">
              <w:t>Trainers, coaches, or expert teachers are encouraged to use this tool to provide an in-service to help teachers understand the differences between learning and performance goals and prescriptive and general feedback, as well as strategies to adapt feedback to the learning style of individuals.</w:t>
            </w:r>
          </w:p>
          <w:p w:rsidR="00301860" w:rsidRPr="005673E6" w:rsidRDefault="00301860" w:rsidP="00B42983">
            <w:pPr>
              <w:pStyle w:val="Table-ResourceTitle"/>
            </w:pPr>
            <w:r w:rsidRPr="005673E6">
              <w:rPr>
                <w:rStyle w:val="TableResource-InlineHeader"/>
              </w:rPr>
              <w:t>Topic:</w:t>
            </w:r>
            <w:r w:rsidRPr="005673E6">
              <w:t xml:space="preserve"> Encouraging Girls in Math and Science</w:t>
            </w:r>
            <w:r w:rsidRPr="005673E6">
              <w:br/>
            </w:r>
            <w:r w:rsidRPr="005673E6">
              <w:rPr>
                <w:rStyle w:val="TableResource-InlineHeader"/>
              </w:rPr>
              <w:t>Practice:</w:t>
            </w:r>
            <w:r w:rsidRPr="005673E6">
              <w:rPr>
                <w:rFonts w:ascii="Trebuchet MS" w:hAnsi="Trebuchet MS"/>
              </w:rPr>
              <w:t xml:space="preserve"> </w:t>
            </w:r>
            <w:r w:rsidR="00653F07" w:rsidRPr="005673E6">
              <w:rPr>
                <w:rFonts w:ascii="Trebuchet MS" w:hAnsi="Trebuchet MS"/>
              </w:rPr>
              <w:t>Prescriptive Feedback</w:t>
            </w:r>
            <w:r w:rsidRPr="005673E6">
              <w:rPr>
                <w:rFonts w:ascii="Trebuchet MS" w:hAnsi="Trebuchet MS"/>
              </w:rPr>
              <w:br/>
            </w:r>
            <w:r w:rsidR="00B42983">
              <w:rPr>
                <w:rStyle w:val="TableResource-InlineHeader"/>
              </w:rPr>
              <w:t>TOOL</w:t>
            </w:r>
            <w:r w:rsidRPr="005673E6">
              <w:rPr>
                <w:rStyle w:val="TableResource-InlineHeader"/>
              </w:rPr>
              <w:t xml:space="preserve">: </w:t>
            </w:r>
            <w:hyperlink r:id="rId25" w:history="1">
              <w:r w:rsidR="00792FAD" w:rsidRPr="005673E6">
                <w:rPr>
                  <w:rStyle w:val="Hyperlink"/>
                  <w:rFonts w:ascii="Trebuchet MS" w:hAnsi="Trebuchet MS"/>
                </w:rPr>
                <w:t>Learning Together About Prescriptive Feedback</w:t>
              </w:r>
            </w:hyperlink>
            <w:r w:rsidRPr="005673E6">
              <w:rPr>
                <w:rFonts w:ascii="Trebuchet MS" w:hAnsi="Trebuchet MS"/>
                <w:i/>
              </w:rPr>
              <w:t xml:space="preserve"> (</w:t>
            </w:r>
            <w:r w:rsidR="00792FAD" w:rsidRPr="005673E6">
              <w:rPr>
                <w:rFonts w:ascii="Trebuchet MS" w:hAnsi="Trebuchet MS"/>
                <w:i/>
              </w:rPr>
              <w:t>Activity Guide</w:t>
            </w:r>
            <w:r w:rsidRPr="005673E6">
              <w:rPr>
                <w:rFonts w:ascii="Trebuchet MS" w:hAnsi="Trebuchet MS"/>
                <w:i/>
              </w:rPr>
              <w:t>)</w:t>
            </w:r>
          </w:p>
        </w:tc>
        <w:tc>
          <w:tcPr>
            <w:tcW w:w="1458" w:type="dxa"/>
            <w:shd w:val="clear" w:color="auto" w:fill="auto"/>
          </w:tcPr>
          <w:p w:rsidR="00653F07" w:rsidRPr="003C6FD1" w:rsidRDefault="00653F07" w:rsidP="00653F07">
            <w:pPr>
              <w:pStyle w:val="TableParagraph"/>
              <w:rPr>
                <w:rFonts w:ascii="Trebuchet MS" w:hAnsi="Trebuchet MS"/>
                <w:szCs w:val="20"/>
              </w:rPr>
            </w:pPr>
            <w:r w:rsidRPr="003C6FD1">
              <w:rPr>
                <w:rFonts w:ascii="Trebuchet MS" w:hAnsi="Trebuchet MS"/>
                <w:szCs w:val="20"/>
              </w:rPr>
              <w:t>Grades K-12</w:t>
            </w:r>
          </w:p>
          <w:p w:rsidR="00301860" w:rsidRPr="003C6FD1" w:rsidRDefault="00301860" w:rsidP="00653F07">
            <w:pPr>
              <w:pStyle w:val="TableParagraph"/>
              <w:rPr>
                <w:rFonts w:ascii="Trebuchet MS" w:hAnsi="Trebuchet MS"/>
                <w:szCs w:val="20"/>
              </w:rPr>
            </w:pPr>
          </w:p>
        </w:tc>
      </w:tr>
      <w:tr w:rsidR="00653F07" w:rsidRPr="00DB5B84" w:rsidTr="00C32195">
        <w:trPr>
          <w:cantSplit/>
          <w:trHeight w:val="60"/>
        </w:trPr>
        <w:tc>
          <w:tcPr>
            <w:tcW w:w="2635" w:type="dxa"/>
            <w:shd w:val="clear" w:color="auto" w:fill="auto"/>
          </w:tcPr>
          <w:p w:rsidR="00653F07" w:rsidRPr="003C6FD1" w:rsidRDefault="00653F07" w:rsidP="00B42983">
            <w:pPr>
              <w:pStyle w:val="TableParagraph"/>
              <w:rPr>
                <w:rStyle w:val="Bold"/>
                <w:rFonts w:ascii="Trebuchet MS" w:hAnsi="Trebuchet MS" w:cs="Times New Roman"/>
                <w:b w:val="0"/>
                <w:bCs w:val="0"/>
                <w:color w:val="auto"/>
                <w:sz w:val="22"/>
                <w:szCs w:val="24"/>
              </w:rPr>
            </w:pPr>
            <w:r w:rsidRPr="003C6FD1">
              <w:rPr>
                <w:rStyle w:val="Bold"/>
                <w:rFonts w:ascii="Trebuchet MS" w:hAnsi="Trebuchet MS"/>
              </w:rPr>
              <w:t xml:space="preserve">Providing </w:t>
            </w:r>
            <w:r w:rsidR="00B42983">
              <w:rPr>
                <w:rStyle w:val="Bold"/>
                <w:rFonts w:ascii="Trebuchet MS" w:hAnsi="Trebuchet MS"/>
              </w:rPr>
              <w:t>F</w:t>
            </w:r>
            <w:r w:rsidRPr="003C6FD1">
              <w:rPr>
                <w:rStyle w:val="Bold"/>
                <w:rFonts w:ascii="Trebuchet MS" w:hAnsi="Trebuchet MS"/>
              </w:rPr>
              <w:t xml:space="preserve">eedback on </w:t>
            </w:r>
            <w:r w:rsidR="00B42983">
              <w:rPr>
                <w:rStyle w:val="Bold"/>
                <w:rFonts w:ascii="Trebuchet MS" w:hAnsi="Trebuchet MS"/>
              </w:rPr>
              <w:t>L</w:t>
            </w:r>
            <w:r w:rsidRPr="003C6FD1">
              <w:rPr>
                <w:rStyle w:val="Bold"/>
                <w:rFonts w:ascii="Trebuchet MS" w:hAnsi="Trebuchet MS"/>
              </w:rPr>
              <w:t xml:space="preserve">earning </w:t>
            </w:r>
            <w:r w:rsidR="00B42983">
              <w:rPr>
                <w:rStyle w:val="Bold"/>
                <w:rFonts w:ascii="Trebuchet MS" w:hAnsi="Trebuchet MS"/>
              </w:rPr>
              <w:t>P</w:t>
            </w:r>
            <w:r w:rsidRPr="003C6FD1">
              <w:rPr>
                <w:rStyle w:val="Bold"/>
                <w:rFonts w:ascii="Trebuchet MS" w:hAnsi="Trebuchet MS"/>
              </w:rPr>
              <w:t>rogress</w:t>
            </w:r>
          </w:p>
        </w:tc>
        <w:tc>
          <w:tcPr>
            <w:tcW w:w="6030" w:type="dxa"/>
            <w:shd w:val="clear" w:color="auto" w:fill="auto"/>
          </w:tcPr>
          <w:p w:rsidR="00653F07" w:rsidRPr="005673E6" w:rsidRDefault="00DE471E" w:rsidP="00B42983">
            <w:pPr>
              <w:pStyle w:val="TableParagraph"/>
            </w:pPr>
            <w:r w:rsidRPr="005673E6">
              <w:t xml:space="preserve">Use these observation process steps with pairs of teachers to </w:t>
            </w:r>
            <w:r w:rsidRPr="00B42983">
              <w:t>guide</w:t>
            </w:r>
            <w:r w:rsidRPr="005673E6">
              <w:t xml:space="preserve"> observations of </w:t>
            </w:r>
            <w:r w:rsidR="00792FAD" w:rsidRPr="005673E6">
              <w:t>each other’s</w:t>
            </w:r>
            <w:r w:rsidRPr="005673E6">
              <w:t xml:space="preserve"> classes with the end goal of improving the feedback given to students.</w:t>
            </w:r>
          </w:p>
          <w:p w:rsidR="00653F07" w:rsidRPr="005673E6" w:rsidRDefault="00653F07" w:rsidP="00B42983">
            <w:pPr>
              <w:pStyle w:val="Table-ResourceTitle"/>
            </w:pPr>
            <w:r w:rsidRPr="005673E6">
              <w:rPr>
                <w:rStyle w:val="TableResource-InlineHeader"/>
              </w:rPr>
              <w:t>Topic:</w:t>
            </w:r>
            <w:r w:rsidRPr="005673E6">
              <w:t xml:space="preserve"> Encouraging Girls in Math and Science</w:t>
            </w:r>
            <w:r w:rsidRPr="005673E6">
              <w:br/>
            </w:r>
            <w:r w:rsidRPr="005673E6">
              <w:rPr>
                <w:rStyle w:val="TableResource-InlineHeader"/>
              </w:rPr>
              <w:t>Practice:</w:t>
            </w:r>
            <w:r w:rsidRPr="005673E6">
              <w:rPr>
                <w:rFonts w:ascii="Trebuchet MS" w:hAnsi="Trebuchet MS"/>
              </w:rPr>
              <w:t xml:space="preserve"> </w:t>
            </w:r>
            <w:r w:rsidR="00DE471E" w:rsidRPr="005673E6">
              <w:rPr>
                <w:rFonts w:ascii="Trebuchet MS" w:hAnsi="Trebuchet MS"/>
              </w:rPr>
              <w:t>Prescriptive Feedback</w:t>
            </w:r>
            <w:r w:rsidRPr="005673E6">
              <w:rPr>
                <w:rFonts w:ascii="Trebuchet MS" w:hAnsi="Trebuchet MS"/>
              </w:rPr>
              <w:br/>
            </w:r>
            <w:r w:rsidR="00B42983">
              <w:rPr>
                <w:rStyle w:val="TableResource-InlineHeader"/>
              </w:rPr>
              <w:t>TOOL</w:t>
            </w:r>
            <w:r w:rsidRPr="005673E6">
              <w:rPr>
                <w:rStyle w:val="TableResource-InlineHeader"/>
              </w:rPr>
              <w:t xml:space="preserve">: </w:t>
            </w:r>
            <w:hyperlink r:id="rId26" w:history="1">
              <w:r w:rsidR="00792FAD" w:rsidRPr="005673E6">
                <w:rPr>
                  <w:rStyle w:val="Hyperlink"/>
                  <w:rFonts w:ascii="Trebuchet MS" w:hAnsi="Trebuchet MS"/>
                </w:rPr>
                <w:t>Observing Students to Develop a Feedback Plan</w:t>
              </w:r>
            </w:hyperlink>
            <w:r w:rsidRPr="005673E6">
              <w:rPr>
                <w:rFonts w:ascii="Trebuchet MS" w:hAnsi="Trebuchet MS"/>
                <w:i/>
              </w:rPr>
              <w:t xml:space="preserve"> (</w:t>
            </w:r>
            <w:r w:rsidR="00792FAD" w:rsidRPr="005673E6">
              <w:rPr>
                <w:rFonts w:ascii="Trebuchet MS" w:hAnsi="Trebuchet MS"/>
                <w:i/>
              </w:rPr>
              <w:t>Activity Guide</w:t>
            </w:r>
            <w:r w:rsidRPr="005673E6">
              <w:rPr>
                <w:rFonts w:ascii="Trebuchet MS" w:hAnsi="Trebuchet MS"/>
                <w:i/>
              </w:rPr>
              <w:t>)</w:t>
            </w:r>
          </w:p>
        </w:tc>
        <w:tc>
          <w:tcPr>
            <w:tcW w:w="1458" w:type="dxa"/>
            <w:shd w:val="clear" w:color="auto" w:fill="auto"/>
          </w:tcPr>
          <w:p w:rsidR="00F27C4E" w:rsidRPr="003C6FD1" w:rsidRDefault="00F27C4E" w:rsidP="00F27C4E">
            <w:pPr>
              <w:pStyle w:val="TableParagraph"/>
              <w:rPr>
                <w:rFonts w:ascii="Trebuchet MS" w:hAnsi="Trebuchet MS"/>
                <w:szCs w:val="20"/>
              </w:rPr>
            </w:pPr>
            <w:r w:rsidRPr="003C6FD1">
              <w:rPr>
                <w:rFonts w:ascii="Trebuchet MS" w:hAnsi="Trebuchet MS"/>
                <w:szCs w:val="20"/>
              </w:rPr>
              <w:t>Grades K-12</w:t>
            </w:r>
          </w:p>
          <w:p w:rsidR="00653F07" w:rsidRPr="003C6FD1" w:rsidRDefault="00653F07" w:rsidP="00653F07">
            <w:pPr>
              <w:pStyle w:val="TableParagraph"/>
              <w:rPr>
                <w:rFonts w:ascii="Trebuchet MS" w:hAnsi="Trebuchet MS"/>
                <w:szCs w:val="20"/>
              </w:rPr>
            </w:pPr>
          </w:p>
        </w:tc>
      </w:tr>
      <w:tr w:rsidR="001A6467" w:rsidRPr="00DB5B84" w:rsidTr="00C32195">
        <w:trPr>
          <w:cantSplit/>
          <w:trHeight w:val="60"/>
        </w:trPr>
        <w:tc>
          <w:tcPr>
            <w:tcW w:w="2635" w:type="dxa"/>
            <w:shd w:val="clear" w:color="auto" w:fill="auto"/>
          </w:tcPr>
          <w:p w:rsidR="001A6467" w:rsidRPr="003C6FD1" w:rsidRDefault="001A6467" w:rsidP="003B5F3F">
            <w:pPr>
              <w:pStyle w:val="TableParagraph"/>
              <w:rPr>
                <w:rStyle w:val="Bold"/>
                <w:rFonts w:ascii="Trebuchet MS" w:hAnsi="Trebuchet MS" w:cs="Times New Roman"/>
                <w:b w:val="0"/>
                <w:bCs w:val="0"/>
                <w:color w:val="auto"/>
                <w:sz w:val="22"/>
                <w:szCs w:val="24"/>
              </w:rPr>
            </w:pPr>
            <w:r w:rsidRPr="003C6FD1">
              <w:rPr>
                <w:rStyle w:val="Bold"/>
                <w:rFonts w:ascii="Trebuchet MS" w:hAnsi="Trebuchet MS"/>
              </w:rPr>
              <w:t>Providing Feedback That Emphasizes Effort Rather Than Ability</w:t>
            </w:r>
          </w:p>
        </w:tc>
        <w:tc>
          <w:tcPr>
            <w:tcW w:w="6030" w:type="dxa"/>
            <w:shd w:val="clear" w:color="auto" w:fill="auto"/>
          </w:tcPr>
          <w:p w:rsidR="001A6467" w:rsidRPr="005673E6" w:rsidRDefault="001A6467" w:rsidP="00B42983">
            <w:pPr>
              <w:pStyle w:val="TableParagraph"/>
            </w:pPr>
            <w:r w:rsidRPr="005673E6">
              <w:t xml:space="preserve">An elementary </w:t>
            </w:r>
            <w:r w:rsidRPr="00B42983">
              <w:t>school</w:t>
            </w:r>
            <w:r w:rsidRPr="005673E6">
              <w:t xml:space="preserve"> math teacher describes a schoolwide effort to teach students that they can expand their abilities through hard work and effort. The schoolwide approach entails professional development using books and articles and teacher collaboration in integrating the message that ability is expandable into daily instruction. Also view a diagram in the related sample material, </w:t>
            </w:r>
            <w:r w:rsidRPr="00B42983">
              <w:rPr>
                <w:i/>
              </w:rPr>
              <w:t>Two</w:t>
            </w:r>
            <w:r w:rsidRPr="00B42983">
              <w:t xml:space="preserve"> </w:t>
            </w:r>
            <w:r w:rsidRPr="00B42983">
              <w:rPr>
                <w:rStyle w:val="Emphasis"/>
                <w:iCs w:val="0"/>
                <w:szCs w:val="20"/>
              </w:rPr>
              <w:t>Mindsets</w:t>
            </w:r>
            <w:r w:rsidRPr="005673E6">
              <w:t>.</w:t>
            </w:r>
          </w:p>
          <w:p w:rsidR="001A6467" w:rsidRPr="005673E6" w:rsidRDefault="001A6467" w:rsidP="00D439EF">
            <w:pPr>
              <w:pStyle w:val="Table-ResourceTitle"/>
            </w:pPr>
            <w:r w:rsidRPr="005673E6">
              <w:rPr>
                <w:rStyle w:val="TableResource-InlineHeader"/>
              </w:rPr>
              <w:t>Topic:</w:t>
            </w:r>
            <w:r w:rsidRPr="005673E6">
              <w:t xml:space="preserve"> Encouraging Girls in Math and Science</w:t>
            </w:r>
            <w:r w:rsidRPr="005673E6">
              <w:br/>
            </w:r>
            <w:r w:rsidRPr="005673E6">
              <w:rPr>
                <w:rStyle w:val="TableResource-InlineHeader"/>
              </w:rPr>
              <w:t>Practice:</w:t>
            </w:r>
            <w:r w:rsidRPr="005673E6">
              <w:rPr>
                <w:rFonts w:ascii="Trebuchet MS" w:hAnsi="Trebuchet MS"/>
              </w:rPr>
              <w:t xml:space="preserve"> Ability </w:t>
            </w:r>
            <w:r w:rsidR="00B42983">
              <w:rPr>
                <w:rFonts w:ascii="Trebuchet MS" w:hAnsi="Trebuchet MS"/>
              </w:rPr>
              <w:t>I</w:t>
            </w:r>
            <w:r w:rsidRPr="005673E6">
              <w:rPr>
                <w:rFonts w:ascii="Trebuchet MS" w:hAnsi="Trebuchet MS"/>
              </w:rPr>
              <w:t>s Expandable</w:t>
            </w:r>
            <w:r w:rsidRPr="005673E6">
              <w:rPr>
                <w:rFonts w:ascii="Trebuchet MS" w:hAnsi="Trebuchet MS"/>
              </w:rPr>
              <w:br/>
            </w:r>
            <w:r w:rsidRPr="005673E6">
              <w:rPr>
                <w:rStyle w:val="TableResource-InlineHeader"/>
              </w:rPr>
              <w:t xml:space="preserve">multiMedia: </w:t>
            </w:r>
            <w:hyperlink r:id="rId27" w:history="1">
              <w:r w:rsidRPr="005673E6">
                <w:rPr>
                  <w:rStyle w:val="Hyperlink"/>
                  <w:rFonts w:ascii="Trebuchet MS" w:hAnsi="Trebuchet MS"/>
                </w:rPr>
                <w:t>Helping Students Learn From Mistake</w:t>
              </w:r>
              <w:r w:rsidR="00D439EF">
                <w:rPr>
                  <w:rStyle w:val="Hyperlink"/>
                  <w:rFonts w:ascii="Trebuchet MS" w:hAnsi="Trebuchet MS"/>
                </w:rPr>
                <w:t>s (Audio, 7:28 min)</w:t>
              </w:r>
            </w:hyperlink>
            <w:r w:rsidRPr="005673E6">
              <w:rPr>
                <w:rFonts w:ascii="Trebuchet MS" w:hAnsi="Trebuchet MS"/>
                <w:i/>
              </w:rPr>
              <w:t xml:space="preserve"> </w:t>
            </w:r>
          </w:p>
        </w:tc>
        <w:tc>
          <w:tcPr>
            <w:tcW w:w="1458" w:type="dxa"/>
            <w:shd w:val="clear" w:color="auto" w:fill="auto"/>
          </w:tcPr>
          <w:p w:rsidR="001A6467" w:rsidRPr="003C6FD1" w:rsidRDefault="001A6467" w:rsidP="003B5F3F">
            <w:pPr>
              <w:pStyle w:val="TableParagraph"/>
              <w:rPr>
                <w:rFonts w:ascii="Trebuchet MS" w:hAnsi="Trebuchet MS"/>
                <w:szCs w:val="20"/>
              </w:rPr>
            </w:pPr>
            <w:r w:rsidRPr="003C6FD1">
              <w:rPr>
                <w:rFonts w:ascii="Trebuchet MS" w:hAnsi="Trebuchet MS"/>
                <w:szCs w:val="20"/>
              </w:rPr>
              <w:t>Grades K-12</w:t>
            </w:r>
          </w:p>
          <w:p w:rsidR="001A6467" w:rsidRPr="003C6FD1" w:rsidRDefault="001A6467" w:rsidP="003B5F3F">
            <w:pPr>
              <w:pStyle w:val="TableParagraph"/>
              <w:rPr>
                <w:rFonts w:ascii="Trebuchet MS" w:hAnsi="Trebuchet MS"/>
                <w:szCs w:val="20"/>
              </w:rPr>
            </w:pPr>
          </w:p>
        </w:tc>
      </w:tr>
    </w:tbl>
    <w:p w:rsidR="000202A2" w:rsidRDefault="000202A2" w:rsidP="009A7B36">
      <w:pPr>
        <w:pStyle w:val="BodyText"/>
      </w:pPr>
    </w:p>
    <w:p w:rsidR="000202A2" w:rsidRDefault="000202A2" w:rsidP="000202A2">
      <w:pPr>
        <w:pStyle w:val="Heading2"/>
      </w:pPr>
      <w:r>
        <w:t>References</w:t>
      </w:r>
    </w:p>
    <w:p w:rsidR="000202A2" w:rsidRPr="00822994" w:rsidRDefault="000202A2" w:rsidP="004F7802">
      <w:pPr>
        <w:pStyle w:val="BodyText"/>
      </w:pPr>
      <w:r w:rsidRPr="00822994">
        <w:t xml:space="preserve">Halpern, D., Aronson, J., Reimer, N., Simpkins, S., Star, J., </w:t>
      </w:r>
      <w:r w:rsidR="004F7802">
        <w:t>&amp;</w:t>
      </w:r>
      <w:r w:rsidRPr="00822994">
        <w:t xml:space="preserve"> Wentzel, K. (2007). </w:t>
      </w:r>
      <w:r w:rsidRPr="00822994">
        <w:rPr>
          <w:i/>
          <w:iCs/>
        </w:rPr>
        <w:t xml:space="preserve">Encouraging </w:t>
      </w:r>
      <w:r w:rsidR="004F7802">
        <w:rPr>
          <w:i/>
          <w:iCs/>
        </w:rPr>
        <w:t>g</w:t>
      </w:r>
      <w:r w:rsidRPr="00822994">
        <w:rPr>
          <w:i/>
          <w:iCs/>
        </w:rPr>
        <w:t xml:space="preserve">irls in </w:t>
      </w:r>
      <w:r w:rsidR="004F7802">
        <w:rPr>
          <w:i/>
          <w:iCs/>
        </w:rPr>
        <w:t>m</w:t>
      </w:r>
      <w:r w:rsidRPr="00822994">
        <w:rPr>
          <w:i/>
          <w:iCs/>
        </w:rPr>
        <w:t xml:space="preserve">ath and </w:t>
      </w:r>
      <w:r w:rsidR="004F7802">
        <w:rPr>
          <w:i/>
          <w:iCs/>
        </w:rPr>
        <w:t>s</w:t>
      </w:r>
      <w:r w:rsidRPr="00822994">
        <w:rPr>
          <w:i/>
          <w:iCs/>
        </w:rPr>
        <w:t xml:space="preserve">cience </w:t>
      </w:r>
      <w:r w:rsidRPr="00822994">
        <w:t>(NCER 2007-2003). Washington, DC: National Center for Education Research, Institute of Education Sciences, U.S. Department of Education. Retrieved from http://ncer.ed.gov</w:t>
      </w:r>
    </w:p>
    <w:p w:rsidR="00EE0186" w:rsidRDefault="00EE0186" w:rsidP="004F7802">
      <w:pPr>
        <w:pStyle w:val="BodyText"/>
        <w:rPr>
          <w:rStyle w:val="A0"/>
        </w:rPr>
      </w:pPr>
      <w:r>
        <w:rPr>
          <w:rStyle w:val="A0"/>
        </w:rPr>
        <w:t xml:space="preserve">Hamilton, L., Halverson, R., Jackson, S., Mandinach, E., Supovitz, J., &amp; Wayman, J. (2009). </w:t>
      </w:r>
      <w:r>
        <w:rPr>
          <w:rStyle w:val="A0"/>
          <w:i/>
          <w:iCs/>
        </w:rPr>
        <w:t xml:space="preserve">Using student achievement data to support instructional decision making </w:t>
      </w:r>
      <w:r>
        <w:rPr>
          <w:rStyle w:val="A0"/>
        </w:rPr>
        <w:t>(NCEE 2009-4067). Washington, DC: National Center for Education Evaluation and Regional Assistance, Institute of Education Sciences, U.S. Department of Education. Retrieved from http://ies.ed.gov/ncee/wwc/publications/practiceguides/</w:t>
      </w:r>
      <w:r w:rsidR="004F7802">
        <w:rPr>
          <w:rStyle w:val="A0"/>
        </w:rPr>
        <w:t xml:space="preserve"> </w:t>
      </w:r>
    </w:p>
    <w:p w:rsidR="00FC47C3" w:rsidRPr="00FC47C3" w:rsidRDefault="00FC47C3" w:rsidP="00792FAD">
      <w:pPr>
        <w:autoSpaceDE w:val="0"/>
        <w:autoSpaceDN w:val="0"/>
        <w:adjustRightInd w:val="0"/>
        <w:ind w:left="720" w:hanging="720"/>
        <w:rPr>
          <w:rFonts w:ascii="Lucida Sans Std" w:hAnsi="Lucida Sans Std" w:cs="Lucida Sans Std"/>
          <w:color w:val="000000"/>
          <w:sz w:val="24"/>
          <w:lang w:bidi="he-IL"/>
        </w:rPr>
      </w:pPr>
    </w:p>
    <w:p w:rsidR="00FC47C3" w:rsidRPr="00325776" w:rsidRDefault="00FC47C3" w:rsidP="004F7802">
      <w:pPr>
        <w:pStyle w:val="BodyText"/>
        <w:rPr>
          <w:rStyle w:val="A0"/>
        </w:rPr>
      </w:pPr>
      <w:r w:rsidRPr="00325776">
        <w:rPr>
          <w:rStyle w:val="A0"/>
        </w:rPr>
        <w:t xml:space="preserve">Woodward, J., Beckmann, S., Driscoll, M., Franke, M., Herzig, P., Jitendra, A., Koedinger, K. R., &amp; Ogbuehi, P. (2012). </w:t>
      </w:r>
      <w:r w:rsidRPr="00325776">
        <w:rPr>
          <w:rStyle w:val="A0"/>
          <w:i/>
          <w:iCs/>
        </w:rPr>
        <w:t>Improving mathematical problem solving in grades 4 through 8: A practice guide</w:t>
      </w:r>
      <w:r w:rsidRPr="00325776">
        <w:rPr>
          <w:rStyle w:val="A0"/>
        </w:rPr>
        <w:t xml:space="preserve"> (NCEE 2012-4055). Washington, DC: National Center for Education Evaluation and Regional Assistance, Institute of Education Sciences, U.S. Department of Education. Retrieved from http://ies.ed.gov/ncee/wwc/publications_reviews.aspx#pubsearch/</w:t>
      </w:r>
      <w:r w:rsidR="004F7802">
        <w:rPr>
          <w:rStyle w:val="A0"/>
        </w:rPr>
        <w:t xml:space="preserve"> </w:t>
      </w:r>
    </w:p>
    <w:sectPr w:rsidR="00FC47C3" w:rsidRPr="00325776" w:rsidSect="003F1146">
      <w:footerReference w:type="default" r:id="rId28"/>
      <w:headerReference w:type="first" r:id="rId29"/>
      <w:pgSz w:w="12240" w:h="15840"/>
      <w:pgMar w:top="1440" w:right="907" w:bottom="1440" w:left="1440" w:header="720" w:footer="720" w:gutter="0"/>
      <w:cols w:space="547"/>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2E7" w:rsidRDefault="00CC32E7">
      <w:r>
        <w:separator/>
      </w:r>
    </w:p>
  </w:endnote>
  <w:endnote w:type="continuationSeparator" w:id="0">
    <w:p w:rsidR="00CC32E7" w:rsidRDefault="00CC3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isha">
    <w:panose1 w:val="020B0502040204020203"/>
    <w:charset w:val="00"/>
    <w:family w:val="swiss"/>
    <w:pitch w:val="variable"/>
    <w:sig w:usb0="80000807" w:usb1="40000042" w:usb2="00000000" w:usb3="00000000" w:csb0="00000021" w:csb1="00000000"/>
  </w:font>
  <w:font w:name="TrebuchetMS-Bold">
    <w:altName w:val="Trebuchet MS Bold"/>
    <w:panose1 w:val="00000000000000000000"/>
    <w:charset w:val="4D"/>
    <w:family w:val="auto"/>
    <w:notTrueType/>
    <w:pitch w:val="default"/>
    <w:sig w:usb0="00000003" w:usb1="00000000" w:usb2="00000000" w:usb3="00000000" w:csb0="00000001" w:csb1="00000000"/>
  </w:font>
  <w:font w:name="TrebuchetMS">
    <w:altName w:val="Trebuchet MS"/>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Lucida Std">
    <w:altName w:val="Lucida Std"/>
    <w:panose1 w:val="00000000000000000000"/>
    <w:charset w:val="00"/>
    <w:family w:val="roman"/>
    <w:notTrueType/>
    <w:pitch w:val="default"/>
    <w:sig w:usb0="00000003" w:usb1="00000000" w:usb2="00000000" w:usb3="00000000" w:csb0="00000001" w:csb1="00000000"/>
  </w:font>
  <w:font w:name="Lucida Sans Std">
    <w:altName w:val="Lucida Sans St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Aharoni">
    <w:panose1 w:val="02010803020104030203"/>
    <w:charset w:val="B1"/>
    <w:family w:val="auto"/>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F07" w:rsidRDefault="00183EAC" w:rsidP="00947B3B">
    <w:pPr>
      <w:pStyle w:val="FooterDocTitleandPageNo"/>
      <w:rPr>
        <w:rStyle w:val="PageNumbers"/>
        <w:rFonts w:cs="Times New Roman"/>
        <w:color w:val="auto"/>
        <w:sz w:val="22"/>
      </w:rPr>
    </w:pPr>
    <w:r>
      <w:rPr>
        <w:noProof/>
      </w:rPr>
      <w:drawing>
        <wp:anchor distT="0" distB="0" distL="118745" distR="914400" simplePos="0" relativeHeight="251658240" behindDoc="0" locked="0" layoutInCell="1" allowOverlap="0">
          <wp:simplePos x="0" y="0"/>
          <wp:positionH relativeFrom="column">
            <wp:posOffset>-489585</wp:posOffset>
          </wp:positionH>
          <wp:positionV relativeFrom="paragraph">
            <wp:posOffset>31750</wp:posOffset>
          </wp:positionV>
          <wp:extent cx="1065530" cy="159385"/>
          <wp:effectExtent l="19050" t="0" r="1270" b="0"/>
          <wp:wrapSquare wrapText="right"/>
          <wp:docPr id="5" name="Picture 22" descr="DWW-FooterLogoStacked_15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WW-FooterLogoStacked_150dpi.png"/>
                  <pic:cNvPicPr>
                    <a:picLocks noChangeAspect="1" noChangeArrowheads="1"/>
                  </pic:cNvPicPr>
                </pic:nvPicPr>
                <pic:blipFill>
                  <a:blip r:embed="rId1"/>
                  <a:srcRect/>
                  <a:stretch>
                    <a:fillRect/>
                  </a:stretch>
                </pic:blipFill>
                <pic:spPr bwMode="auto">
                  <a:xfrm>
                    <a:off x="0" y="0"/>
                    <a:ext cx="1065530" cy="159385"/>
                  </a:xfrm>
                  <a:prstGeom prst="rect">
                    <a:avLst/>
                  </a:prstGeom>
                  <a:noFill/>
                  <a:ln w="9525">
                    <a:noFill/>
                    <a:miter lim="800000"/>
                    <a:headEnd/>
                    <a:tailEnd/>
                  </a:ln>
                </pic:spPr>
              </pic:pic>
            </a:graphicData>
          </a:graphic>
        </wp:anchor>
      </w:drawing>
    </w:r>
    <w:r w:rsidR="00653F07">
      <w:rPr>
        <w:rStyle w:val="FooterDocumentName"/>
        <w:caps/>
      </w:rPr>
      <w:t>Cross-Topic Guide</w:t>
    </w:r>
    <w:r w:rsidR="00653F07" w:rsidRPr="00737908">
      <w:rPr>
        <w:rStyle w:val="FooterDocumentName"/>
        <w:caps/>
      </w:rPr>
      <w:t>:</w:t>
    </w:r>
    <w:r w:rsidR="00653F07" w:rsidRPr="00737908">
      <w:rPr>
        <w:rStyle w:val="FooterDocumentName"/>
      </w:rPr>
      <w:t xml:space="preserve"> </w:t>
    </w:r>
    <w:r w:rsidR="00653F07">
      <w:rPr>
        <w:rStyle w:val="FooterDocumentName"/>
      </w:rPr>
      <w:t>How to Provide Effective Feedback to Students</w:t>
    </w:r>
    <w:r w:rsidR="00653F07">
      <w:tab/>
    </w:r>
    <w:r w:rsidR="00653F07" w:rsidRPr="00DF5779">
      <w:rPr>
        <w:rStyle w:val="PageNumbers"/>
        <w:rFonts w:ascii="TrebuchetMS" w:hAnsi="TrebuchetMS"/>
      </w:rPr>
      <w:t>Page</w:t>
    </w:r>
    <w:r w:rsidR="00653F07" w:rsidRPr="00DF5779">
      <w:rPr>
        <w:rStyle w:val="PageNumbers"/>
      </w:rPr>
      <w:t xml:space="preserve"> </w:t>
    </w:r>
    <w:r w:rsidR="00495A40" w:rsidRPr="00DF5779">
      <w:rPr>
        <w:rStyle w:val="PageNumbers"/>
      </w:rPr>
      <w:fldChar w:fldCharType="begin"/>
    </w:r>
    <w:r w:rsidR="00653F07" w:rsidRPr="00DF5779">
      <w:rPr>
        <w:rStyle w:val="PageNumbers"/>
      </w:rPr>
      <w:instrText xml:space="preserve"> PAGE </w:instrText>
    </w:r>
    <w:r w:rsidR="00495A40" w:rsidRPr="00DF5779">
      <w:rPr>
        <w:rStyle w:val="PageNumbers"/>
      </w:rPr>
      <w:fldChar w:fldCharType="separate"/>
    </w:r>
    <w:r w:rsidR="00EF4212">
      <w:rPr>
        <w:rStyle w:val="PageNumbers"/>
        <w:noProof/>
      </w:rPr>
      <w:t>8</w:t>
    </w:r>
    <w:r w:rsidR="00495A40" w:rsidRPr="00DF5779">
      <w:rPr>
        <w:rStyle w:val="PageNumbers"/>
      </w:rPr>
      <w:fldChar w:fldCharType="end"/>
    </w:r>
    <w:r w:rsidR="00653F07" w:rsidRPr="00DF5779">
      <w:rPr>
        <w:rStyle w:val="PageNumbers"/>
      </w:rPr>
      <w:t xml:space="preserve"> of </w:t>
    </w:r>
    <w:r w:rsidR="00495A40" w:rsidRPr="00DF5779">
      <w:rPr>
        <w:rStyle w:val="PageNumbers"/>
      </w:rPr>
      <w:fldChar w:fldCharType="begin"/>
    </w:r>
    <w:r w:rsidR="00653F07" w:rsidRPr="00DF5779">
      <w:rPr>
        <w:rStyle w:val="PageNumbers"/>
      </w:rPr>
      <w:instrText xml:space="preserve"> NUMPAGES </w:instrText>
    </w:r>
    <w:r w:rsidR="00495A40" w:rsidRPr="00DF5779">
      <w:rPr>
        <w:rStyle w:val="PageNumbers"/>
      </w:rPr>
      <w:fldChar w:fldCharType="separate"/>
    </w:r>
    <w:r w:rsidR="00EF4212">
      <w:rPr>
        <w:rStyle w:val="PageNumbers"/>
        <w:noProof/>
      </w:rPr>
      <w:t>8</w:t>
    </w:r>
    <w:r w:rsidR="00495A40" w:rsidRPr="00DF5779">
      <w:rPr>
        <w:rStyle w:val="PageNumbers"/>
      </w:rPr>
      <w:fldChar w:fldCharType="end"/>
    </w:r>
  </w:p>
  <w:p w:rsidR="00653F07" w:rsidRPr="00EA002F" w:rsidRDefault="00495A40" w:rsidP="00EA002F">
    <w:pPr>
      <w:pStyle w:val="Disclaimer"/>
    </w:pPr>
    <w:r>
      <w:fldChar w:fldCharType="begin"/>
    </w:r>
    <w:r w:rsidR="00653F07">
      <w:instrText xml:space="preserve"> If</w:instrText>
    </w:r>
    <w:r>
      <w:fldChar w:fldCharType="begin"/>
    </w:r>
    <w:r w:rsidR="00653F07">
      <w:instrText xml:space="preserve"> page </w:instrText>
    </w:r>
    <w:r>
      <w:fldChar w:fldCharType="separate"/>
    </w:r>
    <w:r w:rsidR="00EF4212">
      <w:rPr>
        <w:noProof/>
      </w:rPr>
      <w:instrText>8</w:instrText>
    </w:r>
    <w:r>
      <w:rPr>
        <w:noProof/>
      </w:rPr>
      <w:fldChar w:fldCharType="end"/>
    </w:r>
    <w:r w:rsidR="00653F07">
      <w:instrText>=</w:instrText>
    </w:r>
    <w:r>
      <w:fldChar w:fldCharType="begin"/>
    </w:r>
    <w:r w:rsidR="006C3FC7">
      <w:instrText xml:space="preserve"> numpages </w:instrText>
    </w:r>
    <w:r>
      <w:fldChar w:fldCharType="separate"/>
    </w:r>
    <w:r w:rsidR="00EF4212">
      <w:rPr>
        <w:noProof/>
      </w:rPr>
      <w:instrText>8</w:instrText>
    </w:r>
    <w:r>
      <w:rPr>
        <w:noProof/>
      </w:rPr>
      <w:fldChar w:fldCharType="end"/>
    </w:r>
    <w:r w:rsidR="00653F07">
      <w:instrText>"</w:instrText>
    </w:r>
    <w:r w:rsidR="00653F07" w:rsidRPr="004A1C3B">
      <w:instrText>This project has been funded at least in part with Federal</w:instrText>
    </w:r>
    <w:r w:rsidR="00653F07" w:rsidRPr="006F14E2">
      <w:rPr>
        <w:rFonts w:ascii="Trebuchet MS" w:hAnsi="Trebuchet MS"/>
      </w:rPr>
      <w:instrText xml:space="preserve"> </w:instrText>
    </w:r>
    <w:r w:rsidR="00653F07" w:rsidRPr="00C86F8C">
      <w:rPr>
        <w:rStyle w:val="FooterDocumentName"/>
        <w:b w:val="0"/>
        <w:sz w:val="15"/>
      </w:rPr>
      <w:instrText>funds</w:instrText>
    </w:r>
    <w:r w:rsidR="00653F07" w:rsidRPr="004A1C3B">
      <w:instrText xml:space="preserve"> from the U.S. Department of Education under contract </w:instrText>
    </w:r>
    <w:r w:rsidR="00653F07">
      <w:instrText>number ED-PEP-11-C-0068. The content of this publication does not necessarily reflect the views or policies of the U.S. Dep</w:instrText>
    </w:r>
    <w:r w:rsidR="00653F07">
      <w:rPr>
        <w:rStyle w:val="PageNumbers"/>
      </w:rPr>
      <w:instrText>artme</w:instrText>
    </w:r>
    <w:r w:rsidR="00653F07">
      <w:instrText xml:space="preserve">nt of Education nor does mention of trade names, commercial products, or organizations imply </w:instrText>
    </w:r>
    <w:r w:rsidR="00653F07" w:rsidRPr="0036001E">
      <w:instrText>endorsement</w:instrText>
    </w:r>
    <w:r w:rsidR="00653F07">
      <w:instrText xml:space="preserve"> by the U.S. Government." </w:instrText>
    </w:r>
    <w:r w:rsidR="00EF4212">
      <w:fldChar w:fldCharType="separate"/>
    </w:r>
    <w:r w:rsidR="00EF4212" w:rsidRPr="004A1C3B">
      <w:rPr>
        <w:noProof/>
      </w:rPr>
      <w:t>This project has been funded at least in part with Federal</w:t>
    </w:r>
    <w:r w:rsidR="00EF4212" w:rsidRPr="006F14E2">
      <w:rPr>
        <w:rFonts w:ascii="Trebuchet MS" w:hAnsi="Trebuchet MS"/>
        <w:noProof/>
      </w:rPr>
      <w:t xml:space="preserve"> </w:t>
    </w:r>
    <w:r w:rsidR="00EF4212" w:rsidRPr="00C86F8C">
      <w:rPr>
        <w:rStyle w:val="FooterDocumentName"/>
        <w:b w:val="0"/>
        <w:noProof/>
        <w:sz w:val="15"/>
      </w:rPr>
      <w:t>funds</w:t>
    </w:r>
    <w:r w:rsidR="00EF4212" w:rsidRPr="004A1C3B">
      <w:rPr>
        <w:noProof/>
      </w:rPr>
      <w:t xml:space="preserve"> from the U.S. Department of Education under contract </w:t>
    </w:r>
    <w:r w:rsidR="00EF4212">
      <w:rPr>
        <w:noProof/>
      </w:rPr>
      <w:t>number ED-PEP-11-C-0068. The content of this publication does not necessarily reflect the views or policies of the U.S. Dep</w:t>
    </w:r>
    <w:r w:rsidR="00EF4212">
      <w:rPr>
        <w:rStyle w:val="PageNumbers"/>
        <w:noProof/>
      </w:rPr>
      <w:t>artme</w:t>
    </w:r>
    <w:r w:rsidR="00EF4212">
      <w:rPr>
        <w:noProof/>
      </w:rPr>
      <w:t xml:space="preserve">nt of Education nor does mention of trade names, commercial products, or organizations imply </w:t>
    </w:r>
    <w:r w:rsidR="00EF4212" w:rsidRPr="0036001E">
      <w:rPr>
        <w:noProof/>
      </w:rPr>
      <w:t>endorsement</w:t>
    </w:r>
    <w:r w:rsidR="00EF4212">
      <w:rPr>
        <w:noProof/>
      </w:rPr>
      <w:t xml:space="preserve"> by the U.S. Government.</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2E7" w:rsidRDefault="00CC32E7">
      <w:r>
        <w:separator/>
      </w:r>
    </w:p>
  </w:footnote>
  <w:footnote w:type="continuationSeparator" w:id="0">
    <w:p w:rsidR="00CC32E7" w:rsidRDefault="00CC32E7">
      <w:r>
        <w:continuationSeparator/>
      </w:r>
    </w:p>
  </w:footnote>
  <w:footnote w:id="1">
    <w:p w:rsidR="00653F07" w:rsidRPr="003D3DE9" w:rsidRDefault="00653F07" w:rsidP="00C109EB">
      <w:pPr>
        <w:pStyle w:val="FootnoteText"/>
      </w:pPr>
      <w:r w:rsidRPr="003D3DE9">
        <w:rPr>
          <w:rStyle w:val="FootnoteReference"/>
        </w:rPr>
        <w:footnoteRef/>
      </w:r>
      <w:r w:rsidRPr="003D3DE9">
        <w:t xml:space="preserve"> DWW topic: </w:t>
      </w:r>
      <w:r>
        <w:t>Using Student Achievement Data to Support Instructional Decision-Making</w:t>
      </w:r>
    </w:p>
  </w:footnote>
  <w:footnote w:id="2">
    <w:p w:rsidR="00653F07" w:rsidRDefault="00653F07">
      <w:pPr>
        <w:pStyle w:val="FootnoteText"/>
      </w:pPr>
      <w:r>
        <w:rPr>
          <w:rStyle w:val="FootnoteReference"/>
        </w:rPr>
        <w:footnoteRef/>
      </w:r>
      <w:r>
        <w:t xml:space="preserve"> DWW topic: Improving Mathematical Problem Solving in Grades 4 Through 8</w:t>
      </w:r>
    </w:p>
  </w:footnote>
  <w:footnote w:id="3">
    <w:p w:rsidR="00653F07" w:rsidRPr="003D3DE9" w:rsidRDefault="00653F07" w:rsidP="00126F2E">
      <w:pPr>
        <w:pStyle w:val="FootnoteText"/>
      </w:pPr>
      <w:r w:rsidRPr="003D3DE9">
        <w:rPr>
          <w:rStyle w:val="FootnoteReference"/>
        </w:rPr>
        <w:footnoteRef/>
      </w:r>
      <w:r>
        <w:t xml:space="preserve"> DWW topic</w:t>
      </w:r>
      <w:r w:rsidRPr="003D3DE9">
        <w:t xml:space="preserve">: </w:t>
      </w:r>
      <w:r>
        <w:t>Encouraging Girls in Math and Science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F07" w:rsidRPr="002E6DE1" w:rsidRDefault="00D13A5C" w:rsidP="002E6DE1">
    <w:pPr>
      <w:pStyle w:val="DocumentTypeInHeader"/>
    </w:pPr>
    <w:r>
      <w:rPr>
        <w:noProof/>
      </w:rPr>
      <w:t>Cross-Topic Guide</w:t>
    </w:r>
    <w:r w:rsidR="0017240F">
      <w:rPr>
        <w:noProof/>
      </w:rPr>
      <mc:AlternateContent>
        <mc:Choice Requires="wpg">
          <w:drawing>
            <wp:anchor distT="0" distB="0" distL="114300" distR="114300" simplePos="0" relativeHeight="251659264" behindDoc="0" locked="0" layoutInCell="1" allowOverlap="1">
              <wp:simplePos x="0" y="0"/>
              <wp:positionH relativeFrom="margin">
                <wp:posOffset>-31750</wp:posOffset>
              </wp:positionH>
              <wp:positionV relativeFrom="paragraph">
                <wp:posOffset>-50800</wp:posOffset>
              </wp:positionV>
              <wp:extent cx="3289300" cy="939800"/>
              <wp:effectExtent l="0" t="0" r="0" b="6350"/>
              <wp:wrapNone/>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9300" cy="939800"/>
                        <a:chOff x="1440" y="720"/>
                        <a:chExt cx="5180" cy="1480"/>
                      </a:xfrm>
                    </wpg:grpSpPr>
                    <pic:pic xmlns:pic="http://schemas.openxmlformats.org/drawingml/2006/picture">
                      <pic:nvPicPr>
                        <pic:cNvPr id="2" name="Picture 119" descr="DWW-HeaderLogo-InAction_150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40" y="720"/>
                          <a:ext cx="5120" cy="1480"/>
                        </a:xfrm>
                        <a:prstGeom prst="rect">
                          <a:avLst/>
                        </a:prstGeom>
                        <a:noFill/>
                        <a:extLst>
                          <a:ext uri="{909E8E84-426E-40DD-AFC4-6F175D3DCCD1}">
                            <a14:hiddenFill xmlns:a14="http://schemas.microsoft.com/office/drawing/2010/main">
                              <a:solidFill>
                                <a:srgbClr val="FFFFFF"/>
                              </a:solidFill>
                            </a14:hiddenFill>
                          </a:ext>
                        </a:extLst>
                      </pic:spPr>
                    </pic:pic>
                    <wps:wsp>
                      <wps:cNvPr id="3" name="Rectangle 6"/>
                      <wps:cNvSpPr>
                        <a:spLocks noChangeArrowheads="1"/>
                      </wps:cNvSpPr>
                      <wps:spPr bwMode="auto">
                        <a:xfrm>
                          <a:off x="3970" y="1190"/>
                          <a:ext cx="265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3A5C" w:rsidRDefault="00D13A5C" w:rsidP="00D13A5C">
                            <w:pPr>
                              <w:rPr>
                                <w:rFonts w:ascii="Corbel" w:hAnsi="Corbel" w:cs="Aharoni"/>
                                <w:b/>
                                <w:color w:val="FA941C"/>
                              </w:rPr>
                            </w:pPr>
                            <w:r>
                              <w:rPr>
                                <w:rFonts w:ascii="Corbel" w:hAnsi="Corbel" w:cs="Aharoni"/>
                                <w:b/>
                                <w:color w:val="FA941C"/>
                              </w:rPr>
                              <w:t>dwwlibrary.wested.org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2.5pt;margin-top:-4pt;width:259pt;height:74pt;z-index:251659264;mso-position-horizontal-relative:margin" coordorigin="1440,720" coordsize="5180,1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 o:spid="_x0000_s1027" type="#_x0000_t75" alt="DWW-HeaderLogo-InAction_150dpi.png" style="position:absolute;left:1440;top:720;width:5120;height:1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XhOHEAAAA2gAAAA8AAABkcnMvZG93bnJldi54bWxEj0FrAjEUhO8F/0N4greabQ5WtkYpBbEU&#10;RKoi9fbcvO6ubl7WJOr23zeFgsdhZr5hJrPONuJKPtSONTwNMxDEhTM1lxq2m/njGESIyAYbx6Th&#10;hwLMpr2HCebG3fiTrutYigThkKOGKsY2lzIUFVkMQ9cSJ+/beYsxSV9K4/GW4LaRKstG0mLNaaHC&#10;lt4qKk7ri9Ww2I/wQ83Hu0ytotounw9fx7PXetDvXl9AROriPfzffjcaFPxdSTdAT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wXhOHEAAAA2gAAAA8AAAAAAAAAAAAAAAAA&#10;nwIAAGRycy9kb3ducmV2LnhtbFBLBQYAAAAABAAEAPcAAACQAwAAAAA=&#10;">
                <v:imagedata r:id="rId2" o:title="DWW-HeaderLogo-InAction_150dpi"/>
              </v:shape>
              <v:rect id="Rectangle 6" o:spid="_x0000_s1028" style="position:absolute;left:3970;top:1190;width:265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ncMA&#10;AADaAAAADwAAAGRycy9kb3ducmV2LnhtbESPQWvCQBSE70L/w/IEb7pr04YaXUMRAoW2B7Xg9ZF9&#10;JsHs2zS70fTfdwsFj8PMfMNs8tG24kq9bxxrWC4UCOLSmYYrDV/HYv4Cwgdkg61j0vBDHvLtw2SD&#10;mXE33tP1ECoRIewz1FCH0GVS+rImi37hOuLonV1vMUTZV9L0eItw28pHpVJpseG4UGNHu5rKy2Gw&#10;GjB9Mt+f5+Tj+D6kuKpGVTyflNaz6fi6BhFoDPfwf/vNaEjg70q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PncMAAADaAAAADwAAAAAAAAAAAAAAAACYAgAAZHJzL2Rv&#10;d25yZXYueG1sUEsFBgAAAAAEAAQA9QAAAIgDAAAAAA==&#10;" stroked="f">
                <v:textbox>
                  <w:txbxContent>
                    <w:p w:rsidR="00D13A5C" w:rsidRDefault="00D13A5C" w:rsidP="00D13A5C">
                      <w:pPr>
                        <w:rPr>
                          <w:rFonts w:ascii="Corbel" w:hAnsi="Corbel" w:cs="Aharoni"/>
                          <w:b/>
                          <w:color w:val="FA941C"/>
                        </w:rPr>
                      </w:pPr>
                      <w:r>
                        <w:rPr>
                          <w:rFonts w:ascii="Corbel" w:hAnsi="Corbel" w:cs="Aharoni"/>
                          <w:b/>
                          <w:color w:val="FA941C"/>
                        </w:rPr>
                        <w:t>dwwlibrary.wested.org</w:t>
                      </w:r>
                    </w:p>
                  </w:txbxContent>
                </v:textbox>
              </v:rect>
              <w10:wrap anchorx="margin"/>
            </v:group>
          </w:pict>
        </mc:Fallback>
      </mc:AlternateContent>
    </w:r>
    <w:r w:rsidR="0094611C">
      <w:rPr>
        <w:noProof/>
      </w:rPr>
      <w:t xml:space="preserve"> </w:t>
    </w:r>
    <w:r w:rsidR="00653F07">
      <w:rPr>
        <w:noProof/>
      </w:rPr>
      <w:br/>
    </w:r>
    <w:r w:rsidR="00653F07">
      <w:rPr>
        <w:noProof/>
      </w:rPr>
      <w:br/>
    </w:r>
    <w:r w:rsidR="00653F07">
      <w:rPr>
        <w:noProof/>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EE605F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1D2C3B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3A05F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C52FE1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B349CE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FBABEB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0089D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18CABF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A5AFA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2D884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970883"/>
    <w:multiLevelType w:val="hybridMultilevel"/>
    <w:tmpl w:val="7EB20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A93006"/>
    <w:multiLevelType w:val="hybridMultilevel"/>
    <w:tmpl w:val="F2A4216C"/>
    <w:lvl w:ilvl="0" w:tplc="A4306A0E">
      <w:start w:val="1"/>
      <w:numFmt w:val="decimal"/>
      <w:pStyle w:val="ListParagraph"/>
      <w:lvlText w:val="%1."/>
      <w:lvlJc w:val="left"/>
      <w:pPr>
        <w:ind w:left="1080" w:hanging="360"/>
      </w:pPr>
      <w:rPr>
        <w:rFonts w:ascii="Times New Roman" w:hAnsi="Times New Roman" w:cs="Times New Roman" w:hint="default"/>
        <w:b w:val="0"/>
        <w:i w:val="0"/>
        <w:iCs w:val="0"/>
        <w:caps w:val="0"/>
        <w:smallCaps w:val="0"/>
        <w:strike w:val="0"/>
        <w:dstrike w:val="0"/>
        <w:vanish w:val="0"/>
        <w:color w:val="000000"/>
        <w:spacing w:val="0"/>
        <w:kern w:val="0"/>
        <w:position w:val="0"/>
        <w:sz w:val="20"/>
        <w:u w:val="none"/>
        <w:vertAlign w:val="baseline"/>
        <w:em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43D14BF"/>
    <w:multiLevelType w:val="hybridMultilevel"/>
    <w:tmpl w:val="89E6C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7272D"/>
    <w:multiLevelType w:val="hybridMultilevel"/>
    <w:tmpl w:val="F774A292"/>
    <w:lvl w:ilvl="0" w:tplc="5D5E78BA">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37530F"/>
    <w:multiLevelType w:val="hybridMultilevel"/>
    <w:tmpl w:val="E4EE0D3A"/>
    <w:lvl w:ilvl="0" w:tplc="C1EC1344">
      <w:start w:val="1"/>
      <w:numFmt w:val="bullet"/>
      <w:lvlText w:val="»"/>
      <w:lvlJc w:val="left"/>
      <w:pPr>
        <w:ind w:left="1800" w:hanging="360"/>
      </w:pPr>
      <w:rPr>
        <w:rFonts w:ascii="Trebuchet MS" w:hAnsi="Trebuchet MS" w:hint="default"/>
        <w:color w:val="0095D0"/>
        <w:sz w:val="32"/>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8A3B24"/>
    <w:multiLevelType w:val="hybridMultilevel"/>
    <w:tmpl w:val="B2F03B58"/>
    <w:lvl w:ilvl="0" w:tplc="BB2C2F90">
      <w:start w:val="1"/>
      <w:numFmt w:val="decimal"/>
      <w:lvlText w:val="%1."/>
      <w:lvlJc w:val="left"/>
      <w:pPr>
        <w:tabs>
          <w:tab w:val="num" w:pos="288"/>
        </w:tabs>
        <w:ind w:left="288" w:hanging="288"/>
      </w:pPr>
      <w:rPr>
        <w:rFonts w:hint="default"/>
        <w:sz w:val="20"/>
      </w:rPr>
    </w:lvl>
    <w:lvl w:ilvl="1" w:tplc="E3329DFE">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4A7E72"/>
    <w:multiLevelType w:val="hybridMultilevel"/>
    <w:tmpl w:val="5C189B06"/>
    <w:lvl w:ilvl="0" w:tplc="996EC066">
      <w:start w:val="1"/>
      <w:numFmt w:val="bullet"/>
      <w:lvlText w:val="»"/>
      <w:lvlJc w:val="left"/>
      <w:pPr>
        <w:ind w:left="2520" w:hanging="1440"/>
      </w:pPr>
      <w:rPr>
        <w:rFonts w:ascii="Trebuchet MS" w:hAnsi="Trebuchet MS" w:hint="default"/>
        <w:color w:val="247EFF"/>
        <w:sz w:val="32"/>
      </w:rPr>
    </w:lvl>
    <w:lvl w:ilvl="1" w:tplc="04090003">
      <w:start w:val="1"/>
      <w:numFmt w:val="bullet"/>
      <w:lvlText w:val="o"/>
      <w:lvlJc w:val="left"/>
      <w:pPr>
        <w:ind w:left="1800" w:hanging="360"/>
      </w:pPr>
      <w:rPr>
        <w:rFonts w:ascii="Courier" w:hAnsi="Courier"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w:hAnsi="Courier"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w:hAnsi="Courier"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5C4791A"/>
    <w:multiLevelType w:val="hybridMultilevel"/>
    <w:tmpl w:val="81CE4CEC"/>
    <w:lvl w:ilvl="0" w:tplc="82AC87BE">
      <w:start w:val="3"/>
      <w:numFmt w:val="decimal"/>
      <w:pStyle w:val="TableCaptionNumbered"/>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7B1123"/>
    <w:multiLevelType w:val="hybridMultilevel"/>
    <w:tmpl w:val="4CB88A98"/>
    <w:lvl w:ilvl="0" w:tplc="4B36ADA2">
      <w:start w:val="1"/>
      <w:numFmt w:val="bullet"/>
      <w:lvlText w:val=""/>
      <w:lvlJc w:val="left"/>
      <w:pPr>
        <w:ind w:left="2160" w:hanging="1440"/>
      </w:pPr>
      <w:rPr>
        <w:rFonts w:ascii="Symbol" w:hAnsi="Symbol" w:hint="default"/>
        <w:sz w:val="2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1871D2"/>
    <w:multiLevelType w:val="hybridMultilevel"/>
    <w:tmpl w:val="4C4C56D4"/>
    <w:lvl w:ilvl="0" w:tplc="9A2ABB20">
      <w:start w:val="1"/>
      <w:numFmt w:val="bullet"/>
      <w:lvlText w:val=""/>
      <w:lvlJc w:val="left"/>
      <w:pPr>
        <w:ind w:left="2160" w:hanging="144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395DDB"/>
    <w:multiLevelType w:val="hybridMultilevel"/>
    <w:tmpl w:val="DD98A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D03CB7"/>
    <w:multiLevelType w:val="hybridMultilevel"/>
    <w:tmpl w:val="55AAE20E"/>
    <w:lvl w:ilvl="0" w:tplc="C45C8D16">
      <w:start w:val="1"/>
      <w:numFmt w:val="decimal"/>
      <w:lvlText w:val="%1."/>
      <w:lvlJc w:val="left"/>
      <w:pPr>
        <w:tabs>
          <w:tab w:val="num" w:pos="288"/>
        </w:tabs>
        <w:ind w:left="288" w:hanging="288"/>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516C34"/>
    <w:multiLevelType w:val="hybridMultilevel"/>
    <w:tmpl w:val="89E6C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6"/>
  </w:num>
  <w:num w:numId="3">
    <w:abstractNumId w:val="18"/>
  </w:num>
  <w:num w:numId="4">
    <w:abstractNumId w:val="17"/>
    <w:lvlOverride w:ilvl="0">
      <w:startOverride w:val="1"/>
    </w:lvlOverride>
  </w:num>
  <w:num w:numId="5">
    <w:abstractNumId w:val="13"/>
    <w:lvlOverride w:ilvl="0">
      <w:startOverride w:val="1"/>
    </w:lvlOverride>
  </w:num>
  <w:num w:numId="6">
    <w:abstractNumId w:val="15"/>
  </w:num>
  <w:num w:numId="7">
    <w:abstractNumId w:val="21"/>
    <w:lvlOverride w:ilvl="0">
      <w:startOverride w:val="1"/>
    </w:lvlOverride>
  </w:num>
  <w:num w:numId="8">
    <w:abstractNumId w:val="14"/>
  </w:num>
  <w:num w:numId="9">
    <w:abstractNumId w:val="2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1"/>
  </w:num>
  <w:num w:numId="21">
    <w:abstractNumId w:val="12"/>
  </w:num>
  <w:num w:numId="22">
    <w:abstractNumId w:val="10"/>
  </w:num>
  <w:num w:numId="23">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20"/>
  <w:consecutiveHyphenLimit w:val="1"/>
  <w:hyphenationZone w:val="547"/>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AA9"/>
    <w:rsid w:val="00002A7F"/>
    <w:rsid w:val="00002ED4"/>
    <w:rsid w:val="00015AAE"/>
    <w:rsid w:val="000202A2"/>
    <w:rsid w:val="00027061"/>
    <w:rsid w:val="00044BDA"/>
    <w:rsid w:val="00053C2D"/>
    <w:rsid w:val="00055D1F"/>
    <w:rsid w:val="00070707"/>
    <w:rsid w:val="00096A11"/>
    <w:rsid w:val="000971CC"/>
    <w:rsid w:val="00097E32"/>
    <w:rsid w:val="000B5634"/>
    <w:rsid w:val="000C3A40"/>
    <w:rsid w:val="000C4D77"/>
    <w:rsid w:val="000D3427"/>
    <w:rsid w:val="000F3EB6"/>
    <w:rsid w:val="000F7937"/>
    <w:rsid w:val="00106780"/>
    <w:rsid w:val="001209C9"/>
    <w:rsid w:val="00123D90"/>
    <w:rsid w:val="00126F2E"/>
    <w:rsid w:val="0014799F"/>
    <w:rsid w:val="00166F3F"/>
    <w:rsid w:val="0017240F"/>
    <w:rsid w:val="001778CE"/>
    <w:rsid w:val="00180EF7"/>
    <w:rsid w:val="00183EAC"/>
    <w:rsid w:val="00196519"/>
    <w:rsid w:val="001A6467"/>
    <w:rsid w:val="001A70B4"/>
    <w:rsid w:val="001C05B4"/>
    <w:rsid w:val="001C4C2F"/>
    <w:rsid w:val="001C63E9"/>
    <w:rsid w:val="001D0B22"/>
    <w:rsid w:val="001E43FF"/>
    <w:rsid w:val="001E69B2"/>
    <w:rsid w:val="001E6B67"/>
    <w:rsid w:val="001F4CBE"/>
    <w:rsid w:val="001F67DF"/>
    <w:rsid w:val="0020024E"/>
    <w:rsid w:val="002114FE"/>
    <w:rsid w:val="00223437"/>
    <w:rsid w:val="00236E27"/>
    <w:rsid w:val="002474DB"/>
    <w:rsid w:val="00256B26"/>
    <w:rsid w:val="00266644"/>
    <w:rsid w:val="00276BAD"/>
    <w:rsid w:val="00294C66"/>
    <w:rsid w:val="002A6D1B"/>
    <w:rsid w:val="002B098D"/>
    <w:rsid w:val="002B4CB2"/>
    <w:rsid w:val="002B5394"/>
    <w:rsid w:val="002B63D1"/>
    <w:rsid w:val="002C152C"/>
    <w:rsid w:val="002C6E1A"/>
    <w:rsid w:val="002C7B25"/>
    <w:rsid w:val="002E0C64"/>
    <w:rsid w:val="002E55E7"/>
    <w:rsid w:val="002E6715"/>
    <w:rsid w:val="002E6DE1"/>
    <w:rsid w:val="00300A0C"/>
    <w:rsid w:val="00301860"/>
    <w:rsid w:val="0031304C"/>
    <w:rsid w:val="00324AD9"/>
    <w:rsid w:val="00325776"/>
    <w:rsid w:val="003351BB"/>
    <w:rsid w:val="00340BBD"/>
    <w:rsid w:val="00352471"/>
    <w:rsid w:val="003703B7"/>
    <w:rsid w:val="00392306"/>
    <w:rsid w:val="003B281F"/>
    <w:rsid w:val="003B3506"/>
    <w:rsid w:val="003B38A9"/>
    <w:rsid w:val="003B5189"/>
    <w:rsid w:val="003B5F3F"/>
    <w:rsid w:val="003C558A"/>
    <w:rsid w:val="003C6FD1"/>
    <w:rsid w:val="003D3DE9"/>
    <w:rsid w:val="003F1146"/>
    <w:rsid w:val="004066E8"/>
    <w:rsid w:val="00413C0C"/>
    <w:rsid w:val="0041799C"/>
    <w:rsid w:val="0042593D"/>
    <w:rsid w:val="00435D40"/>
    <w:rsid w:val="00436598"/>
    <w:rsid w:val="00441880"/>
    <w:rsid w:val="00441D8A"/>
    <w:rsid w:val="004545DE"/>
    <w:rsid w:val="004556F9"/>
    <w:rsid w:val="00460AF4"/>
    <w:rsid w:val="00474B9F"/>
    <w:rsid w:val="00476C7B"/>
    <w:rsid w:val="00482C77"/>
    <w:rsid w:val="00485786"/>
    <w:rsid w:val="00494BFB"/>
    <w:rsid w:val="004955C3"/>
    <w:rsid w:val="00495A40"/>
    <w:rsid w:val="004A09F8"/>
    <w:rsid w:val="004A1C3B"/>
    <w:rsid w:val="004A481B"/>
    <w:rsid w:val="004B242A"/>
    <w:rsid w:val="004D0567"/>
    <w:rsid w:val="004E45AB"/>
    <w:rsid w:val="004E6F15"/>
    <w:rsid w:val="004E6F95"/>
    <w:rsid w:val="004F7802"/>
    <w:rsid w:val="00501F52"/>
    <w:rsid w:val="00511FF9"/>
    <w:rsid w:val="00520152"/>
    <w:rsid w:val="0052259A"/>
    <w:rsid w:val="00524121"/>
    <w:rsid w:val="005362C9"/>
    <w:rsid w:val="00543C24"/>
    <w:rsid w:val="005633CB"/>
    <w:rsid w:val="005673E6"/>
    <w:rsid w:val="00574F7E"/>
    <w:rsid w:val="005757D9"/>
    <w:rsid w:val="005810C8"/>
    <w:rsid w:val="0059075F"/>
    <w:rsid w:val="0059143E"/>
    <w:rsid w:val="005A3377"/>
    <w:rsid w:val="005A3DD0"/>
    <w:rsid w:val="005B1C80"/>
    <w:rsid w:val="005B4E2D"/>
    <w:rsid w:val="005E21EF"/>
    <w:rsid w:val="005E7434"/>
    <w:rsid w:val="005E7519"/>
    <w:rsid w:val="006129BE"/>
    <w:rsid w:val="00614436"/>
    <w:rsid w:val="00626AA9"/>
    <w:rsid w:val="00635139"/>
    <w:rsid w:val="006368DF"/>
    <w:rsid w:val="00653F07"/>
    <w:rsid w:val="0066386C"/>
    <w:rsid w:val="00681204"/>
    <w:rsid w:val="0069778C"/>
    <w:rsid w:val="00697BC7"/>
    <w:rsid w:val="006A0006"/>
    <w:rsid w:val="006A4D0F"/>
    <w:rsid w:val="006B1AC0"/>
    <w:rsid w:val="006B3D28"/>
    <w:rsid w:val="006C3C0F"/>
    <w:rsid w:val="006C3FC7"/>
    <w:rsid w:val="006D1756"/>
    <w:rsid w:val="006D2BF3"/>
    <w:rsid w:val="006F14E2"/>
    <w:rsid w:val="006F7765"/>
    <w:rsid w:val="006F7ABC"/>
    <w:rsid w:val="00711F3F"/>
    <w:rsid w:val="00713D19"/>
    <w:rsid w:val="007141CC"/>
    <w:rsid w:val="007176F8"/>
    <w:rsid w:val="0072778F"/>
    <w:rsid w:val="00732C1A"/>
    <w:rsid w:val="00735EAB"/>
    <w:rsid w:val="00735EB5"/>
    <w:rsid w:val="007368C3"/>
    <w:rsid w:val="00737908"/>
    <w:rsid w:val="0075245A"/>
    <w:rsid w:val="00753E93"/>
    <w:rsid w:val="007611BB"/>
    <w:rsid w:val="007621C0"/>
    <w:rsid w:val="0076570F"/>
    <w:rsid w:val="00771E32"/>
    <w:rsid w:val="00776615"/>
    <w:rsid w:val="007766B0"/>
    <w:rsid w:val="00776CF4"/>
    <w:rsid w:val="00792FAD"/>
    <w:rsid w:val="007958F2"/>
    <w:rsid w:val="007A2E71"/>
    <w:rsid w:val="007A46AA"/>
    <w:rsid w:val="007B2B9E"/>
    <w:rsid w:val="007B5822"/>
    <w:rsid w:val="007C77D4"/>
    <w:rsid w:val="007D1237"/>
    <w:rsid w:val="007D225E"/>
    <w:rsid w:val="007E7737"/>
    <w:rsid w:val="007F3FA9"/>
    <w:rsid w:val="00801C5F"/>
    <w:rsid w:val="00802FCB"/>
    <w:rsid w:val="00803B32"/>
    <w:rsid w:val="00810394"/>
    <w:rsid w:val="008121DC"/>
    <w:rsid w:val="00822994"/>
    <w:rsid w:val="008304A5"/>
    <w:rsid w:val="008363A4"/>
    <w:rsid w:val="008543BB"/>
    <w:rsid w:val="008803F3"/>
    <w:rsid w:val="008847B7"/>
    <w:rsid w:val="00893EE5"/>
    <w:rsid w:val="00895C24"/>
    <w:rsid w:val="008A79FD"/>
    <w:rsid w:val="008B42DA"/>
    <w:rsid w:val="008D2F7D"/>
    <w:rsid w:val="008F2226"/>
    <w:rsid w:val="008F31D2"/>
    <w:rsid w:val="008F3D39"/>
    <w:rsid w:val="00900187"/>
    <w:rsid w:val="009225B0"/>
    <w:rsid w:val="00933F8B"/>
    <w:rsid w:val="00937A17"/>
    <w:rsid w:val="00942D81"/>
    <w:rsid w:val="0094611C"/>
    <w:rsid w:val="00947B3B"/>
    <w:rsid w:val="00954A76"/>
    <w:rsid w:val="0096499A"/>
    <w:rsid w:val="00967DC1"/>
    <w:rsid w:val="00972BCE"/>
    <w:rsid w:val="00980456"/>
    <w:rsid w:val="00986E74"/>
    <w:rsid w:val="009909CB"/>
    <w:rsid w:val="00990A2C"/>
    <w:rsid w:val="009925D8"/>
    <w:rsid w:val="009A7508"/>
    <w:rsid w:val="009A7B36"/>
    <w:rsid w:val="009B2954"/>
    <w:rsid w:val="009B51A4"/>
    <w:rsid w:val="009C3179"/>
    <w:rsid w:val="009C7BE6"/>
    <w:rsid w:val="009D03E1"/>
    <w:rsid w:val="009F13E1"/>
    <w:rsid w:val="009F3089"/>
    <w:rsid w:val="009F4EF5"/>
    <w:rsid w:val="00A079A9"/>
    <w:rsid w:val="00A10605"/>
    <w:rsid w:val="00A44AD9"/>
    <w:rsid w:val="00A46062"/>
    <w:rsid w:val="00A53559"/>
    <w:rsid w:val="00A952C1"/>
    <w:rsid w:val="00A97C36"/>
    <w:rsid w:val="00AB6551"/>
    <w:rsid w:val="00AB675C"/>
    <w:rsid w:val="00AC2CE2"/>
    <w:rsid w:val="00AC5944"/>
    <w:rsid w:val="00AC775C"/>
    <w:rsid w:val="00AD1CBD"/>
    <w:rsid w:val="00AE1B7F"/>
    <w:rsid w:val="00AE1DFE"/>
    <w:rsid w:val="00AE3575"/>
    <w:rsid w:val="00AE66A5"/>
    <w:rsid w:val="00B065BF"/>
    <w:rsid w:val="00B07A3B"/>
    <w:rsid w:val="00B17F9A"/>
    <w:rsid w:val="00B3445C"/>
    <w:rsid w:val="00B42983"/>
    <w:rsid w:val="00B46E4D"/>
    <w:rsid w:val="00B474FD"/>
    <w:rsid w:val="00B53113"/>
    <w:rsid w:val="00B60379"/>
    <w:rsid w:val="00B71F59"/>
    <w:rsid w:val="00B74E27"/>
    <w:rsid w:val="00B871D3"/>
    <w:rsid w:val="00B92773"/>
    <w:rsid w:val="00B96C12"/>
    <w:rsid w:val="00BA789C"/>
    <w:rsid w:val="00BB1488"/>
    <w:rsid w:val="00BB2065"/>
    <w:rsid w:val="00BC06AB"/>
    <w:rsid w:val="00BC48FB"/>
    <w:rsid w:val="00BD461D"/>
    <w:rsid w:val="00BE09FC"/>
    <w:rsid w:val="00BE1F7F"/>
    <w:rsid w:val="00BE6D15"/>
    <w:rsid w:val="00BF0A08"/>
    <w:rsid w:val="00C109EB"/>
    <w:rsid w:val="00C1621C"/>
    <w:rsid w:val="00C20F2D"/>
    <w:rsid w:val="00C24D2B"/>
    <w:rsid w:val="00C3111C"/>
    <w:rsid w:val="00C32195"/>
    <w:rsid w:val="00C332B6"/>
    <w:rsid w:val="00C4648C"/>
    <w:rsid w:val="00C53665"/>
    <w:rsid w:val="00C53AE6"/>
    <w:rsid w:val="00C66F0C"/>
    <w:rsid w:val="00C76ADE"/>
    <w:rsid w:val="00C858F1"/>
    <w:rsid w:val="00C86F8C"/>
    <w:rsid w:val="00C955DF"/>
    <w:rsid w:val="00C95CE8"/>
    <w:rsid w:val="00CA2159"/>
    <w:rsid w:val="00CB20D7"/>
    <w:rsid w:val="00CC32E7"/>
    <w:rsid w:val="00CD3346"/>
    <w:rsid w:val="00CD4686"/>
    <w:rsid w:val="00CE14B3"/>
    <w:rsid w:val="00D04866"/>
    <w:rsid w:val="00D10451"/>
    <w:rsid w:val="00D12385"/>
    <w:rsid w:val="00D13A5C"/>
    <w:rsid w:val="00D1533B"/>
    <w:rsid w:val="00D17891"/>
    <w:rsid w:val="00D22F17"/>
    <w:rsid w:val="00D23D09"/>
    <w:rsid w:val="00D25BCD"/>
    <w:rsid w:val="00D260E9"/>
    <w:rsid w:val="00D273EF"/>
    <w:rsid w:val="00D32A04"/>
    <w:rsid w:val="00D331C4"/>
    <w:rsid w:val="00D439EF"/>
    <w:rsid w:val="00D510B7"/>
    <w:rsid w:val="00D53457"/>
    <w:rsid w:val="00D60E00"/>
    <w:rsid w:val="00D64810"/>
    <w:rsid w:val="00D66F5F"/>
    <w:rsid w:val="00D67769"/>
    <w:rsid w:val="00D70B0B"/>
    <w:rsid w:val="00D76D89"/>
    <w:rsid w:val="00D77076"/>
    <w:rsid w:val="00D8039B"/>
    <w:rsid w:val="00D80D66"/>
    <w:rsid w:val="00D9569A"/>
    <w:rsid w:val="00D97D21"/>
    <w:rsid w:val="00DB5B84"/>
    <w:rsid w:val="00DC367E"/>
    <w:rsid w:val="00DD10A4"/>
    <w:rsid w:val="00DE471E"/>
    <w:rsid w:val="00E41019"/>
    <w:rsid w:val="00E42769"/>
    <w:rsid w:val="00E65F0F"/>
    <w:rsid w:val="00E72FA1"/>
    <w:rsid w:val="00E86361"/>
    <w:rsid w:val="00E9130E"/>
    <w:rsid w:val="00E91A06"/>
    <w:rsid w:val="00E92BFE"/>
    <w:rsid w:val="00E94357"/>
    <w:rsid w:val="00EA002F"/>
    <w:rsid w:val="00EA0D8A"/>
    <w:rsid w:val="00EA49FF"/>
    <w:rsid w:val="00EC0008"/>
    <w:rsid w:val="00ED528D"/>
    <w:rsid w:val="00EE0186"/>
    <w:rsid w:val="00EE12E4"/>
    <w:rsid w:val="00EF4212"/>
    <w:rsid w:val="00F02481"/>
    <w:rsid w:val="00F03160"/>
    <w:rsid w:val="00F27C4E"/>
    <w:rsid w:val="00F45C38"/>
    <w:rsid w:val="00F61705"/>
    <w:rsid w:val="00F61780"/>
    <w:rsid w:val="00F6490D"/>
    <w:rsid w:val="00F64A45"/>
    <w:rsid w:val="00F7630D"/>
    <w:rsid w:val="00F7683E"/>
    <w:rsid w:val="00F8588D"/>
    <w:rsid w:val="00F86155"/>
    <w:rsid w:val="00F9097E"/>
    <w:rsid w:val="00F9105F"/>
    <w:rsid w:val="00F944D1"/>
    <w:rsid w:val="00FB2438"/>
    <w:rsid w:val="00FC47C3"/>
    <w:rsid w:val="00FC52D4"/>
    <w:rsid w:val="00FD05A3"/>
    <w:rsid w:val="00FE0CDE"/>
    <w:rsid w:val="00FE4B4C"/>
    <w:rsid w:val="00FF31F6"/>
    <w:rsid w:val="00FF561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F15FFC-DDCE-417F-AD70-C0B62CDE6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ebuchet MS" w:eastAsia="Cambria" w:hAnsi="Trebuchet MS" w:cs="Gisha"/>
        <w:lang w:val="en-US" w:eastAsia="en-U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F8588D"/>
    <w:rPr>
      <w:rFonts w:cs="Times New Roman"/>
      <w:sz w:val="22"/>
      <w:szCs w:val="24"/>
    </w:rPr>
  </w:style>
  <w:style w:type="paragraph" w:styleId="Heading1">
    <w:name w:val="heading 1"/>
    <w:aliases w:val="Heading 1 White"/>
    <w:basedOn w:val="Normal"/>
    <w:link w:val="Heading1Char"/>
    <w:autoRedefine/>
    <w:qFormat/>
    <w:rsid w:val="004556F9"/>
    <w:pPr>
      <w:widowControl w:val="0"/>
      <w:suppressAutoHyphens/>
      <w:autoSpaceDE w:val="0"/>
      <w:autoSpaceDN w:val="0"/>
      <w:adjustRightInd w:val="0"/>
      <w:spacing w:before="480" w:after="100"/>
      <w:textAlignment w:val="center"/>
      <w:outlineLvl w:val="0"/>
    </w:pPr>
    <w:rPr>
      <w:rFonts w:ascii="TrebuchetMS-Bold" w:hAnsi="TrebuchetMS-Bold" w:cs="TrebuchetMS-Bold"/>
      <w:b/>
      <w:bCs/>
      <w:color w:val="FA941C"/>
      <w:sz w:val="36"/>
      <w:szCs w:val="36"/>
    </w:rPr>
  </w:style>
  <w:style w:type="paragraph" w:styleId="Heading2">
    <w:name w:val="heading 2"/>
    <w:basedOn w:val="Normal"/>
    <w:next w:val="Normal"/>
    <w:link w:val="Heading2Char"/>
    <w:autoRedefine/>
    <w:rsid w:val="00990267"/>
    <w:pPr>
      <w:keepNext/>
      <w:widowControl w:val="0"/>
      <w:autoSpaceDE w:val="0"/>
      <w:autoSpaceDN w:val="0"/>
      <w:adjustRightInd w:val="0"/>
      <w:spacing w:before="360" w:after="90"/>
      <w:contextualSpacing/>
      <w:textAlignment w:val="center"/>
      <w:outlineLvl w:val="1"/>
    </w:pPr>
    <w:rPr>
      <w:rFonts w:ascii="TrebuchetMS-Bold" w:hAnsi="TrebuchetMS-Bold" w:cs="TrebuchetMS-Bold"/>
      <w:b/>
      <w:bCs/>
      <w:color w:val="0098FF"/>
      <w:sz w:val="28"/>
      <w:szCs w:val="26"/>
    </w:rPr>
  </w:style>
  <w:style w:type="paragraph" w:styleId="Heading3">
    <w:name w:val="heading 3"/>
    <w:basedOn w:val="Normal"/>
    <w:next w:val="Normal"/>
    <w:link w:val="Heading3Char"/>
    <w:rsid w:val="00776615"/>
    <w:pPr>
      <w:keepNext/>
      <w:keepLines/>
      <w:spacing w:before="300" w:after="120"/>
      <w:outlineLvl w:val="2"/>
    </w:pPr>
    <w:rPr>
      <w:rFonts w:eastAsia="Times New Roman" w:cs="Gisha"/>
      <w:b/>
      <w:bCs/>
      <w:color w:val="0098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PrecedingList">
    <w:name w:val="Body Text Preceding List"/>
    <w:basedOn w:val="BodyText"/>
    <w:qFormat/>
    <w:rsid w:val="00F8588D"/>
    <w:pPr>
      <w:spacing w:after="120"/>
    </w:pPr>
  </w:style>
  <w:style w:type="character" w:customStyle="1" w:styleId="BalloonTextChar">
    <w:name w:val="Balloon Text Char"/>
    <w:basedOn w:val="DefaultParagraphFont"/>
    <w:uiPriority w:val="99"/>
    <w:semiHidden/>
    <w:rsid w:val="008050FA"/>
    <w:rPr>
      <w:rFonts w:ascii="Lucida Grande" w:hAnsi="Lucida Grande"/>
      <w:sz w:val="18"/>
      <w:szCs w:val="18"/>
    </w:rPr>
  </w:style>
  <w:style w:type="character" w:customStyle="1" w:styleId="Heading1Char">
    <w:name w:val="Heading 1 Char"/>
    <w:aliases w:val="Heading 1 White Char"/>
    <w:basedOn w:val="DefaultParagraphFont"/>
    <w:link w:val="Heading1"/>
    <w:rsid w:val="004556F9"/>
    <w:rPr>
      <w:rFonts w:ascii="TrebuchetMS-Bold" w:hAnsi="TrebuchetMS-Bold" w:cs="TrebuchetMS-Bold"/>
      <w:b/>
      <w:bCs/>
      <w:color w:val="FA941C"/>
      <w:sz w:val="36"/>
      <w:szCs w:val="36"/>
    </w:rPr>
  </w:style>
  <w:style w:type="paragraph" w:styleId="BodyText">
    <w:name w:val="Body Text"/>
    <w:link w:val="BodyTextChar"/>
    <w:rsid w:val="00F8588D"/>
    <w:pPr>
      <w:widowControl w:val="0"/>
      <w:autoSpaceDE w:val="0"/>
      <w:autoSpaceDN w:val="0"/>
      <w:adjustRightInd w:val="0"/>
      <w:spacing w:after="240" w:line="320" w:lineRule="atLeast"/>
      <w:textAlignment w:val="center"/>
    </w:pPr>
    <w:rPr>
      <w:rFonts w:ascii="TrebuchetMS" w:hAnsi="TrebuchetMS" w:cs="TrebuchetMS"/>
      <w:color w:val="000000"/>
      <w:sz w:val="22"/>
      <w:szCs w:val="22"/>
    </w:rPr>
  </w:style>
  <w:style w:type="character" w:customStyle="1" w:styleId="BodyTextChar">
    <w:name w:val="Body Text Char"/>
    <w:basedOn w:val="DefaultParagraphFont"/>
    <w:link w:val="BodyText"/>
    <w:rsid w:val="00F8588D"/>
    <w:rPr>
      <w:rFonts w:ascii="TrebuchetMS" w:hAnsi="TrebuchetMS" w:cs="TrebuchetMS"/>
      <w:color w:val="000000"/>
      <w:sz w:val="22"/>
      <w:szCs w:val="22"/>
      <w:lang w:val="en-US" w:eastAsia="en-US" w:bidi="ar-SA"/>
    </w:rPr>
  </w:style>
  <w:style w:type="paragraph" w:customStyle="1" w:styleId="TableCaptionNumbered">
    <w:name w:val="Table Caption Numbered"/>
    <w:autoRedefine/>
    <w:qFormat/>
    <w:rsid w:val="00E41019"/>
    <w:pPr>
      <w:numPr>
        <w:numId w:val="4"/>
      </w:numPr>
      <w:spacing w:before="240" w:after="100"/>
      <w:ind w:hanging="360"/>
      <w:outlineLvl w:val="2"/>
    </w:pPr>
    <w:rPr>
      <w:rFonts w:cs="Times New Roman"/>
      <w:b/>
      <w:bCs/>
      <w:color w:val="0098FF"/>
      <w:sz w:val="22"/>
      <w:szCs w:val="18"/>
    </w:rPr>
  </w:style>
  <w:style w:type="character" w:customStyle="1" w:styleId="Heading2Char">
    <w:name w:val="Heading 2 Char"/>
    <w:basedOn w:val="DefaultParagraphFont"/>
    <w:link w:val="Heading2"/>
    <w:rsid w:val="00990267"/>
    <w:rPr>
      <w:rFonts w:ascii="TrebuchetMS-Bold" w:hAnsi="TrebuchetMS-Bold" w:cs="TrebuchetMS-Bold"/>
      <w:b/>
      <w:bCs/>
      <w:color w:val="0098FF"/>
      <w:sz w:val="28"/>
      <w:szCs w:val="26"/>
    </w:rPr>
  </w:style>
  <w:style w:type="paragraph" w:styleId="Footer">
    <w:name w:val="footer"/>
    <w:basedOn w:val="Normal"/>
    <w:link w:val="FooterChar"/>
    <w:autoRedefine/>
    <w:uiPriority w:val="99"/>
    <w:unhideWhenUsed/>
    <w:rsid w:val="005956CD"/>
    <w:pPr>
      <w:tabs>
        <w:tab w:val="center" w:pos="4320"/>
        <w:tab w:val="right" w:pos="8640"/>
      </w:tabs>
      <w:spacing w:before="120" w:after="120"/>
    </w:pPr>
    <w:rPr>
      <w:rFonts w:cs="Gisha"/>
      <w:sz w:val="14"/>
    </w:rPr>
  </w:style>
  <w:style w:type="character" w:customStyle="1" w:styleId="FooterChar">
    <w:name w:val="Footer Char"/>
    <w:basedOn w:val="DefaultParagraphFont"/>
    <w:link w:val="Footer"/>
    <w:uiPriority w:val="99"/>
    <w:rsid w:val="005956CD"/>
    <w:rPr>
      <w:rFonts w:ascii="Arial" w:hAnsi="Arial"/>
      <w:sz w:val="14"/>
    </w:rPr>
  </w:style>
  <w:style w:type="paragraph" w:styleId="Header">
    <w:name w:val="header"/>
    <w:basedOn w:val="Normal"/>
    <w:link w:val="HeaderChar"/>
    <w:rsid w:val="00F8588D"/>
    <w:pPr>
      <w:tabs>
        <w:tab w:val="center" w:pos="4680"/>
        <w:tab w:val="right" w:pos="9360"/>
      </w:tabs>
    </w:pPr>
  </w:style>
  <w:style w:type="character" w:customStyle="1" w:styleId="HeaderChar">
    <w:name w:val="Header Char"/>
    <w:basedOn w:val="DefaultParagraphFont"/>
    <w:link w:val="Header"/>
    <w:rsid w:val="00F8588D"/>
    <w:rPr>
      <w:rFonts w:ascii="Trebuchet MS" w:hAnsi="Trebuchet MS" w:cs="Times New Roman"/>
      <w:sz w:val="22"/>
    </w:rPr>
  </w:style>
  <w:style w:type="paragraph" w:customStyle="1" w:styleId="DocumentTypeInHeader">
    <w:name w:val="Document Type In Header"/>
    <w:basedOn w:val="Normal"/>
    <w:uiPriority w:val="99"/>
    <w:rsid w:val="0082554B"/>
    <w:pPr>
      <w:widowControl w:val="0"/>
      <w:suppressAutoHyphens/>
      <w:autoSpaceDE w:val="0"/>
      <w:autoSpaceDN w:val="0"/>
      <w:adjustRightInd w:val="0"/>
      <w:spacing w:after="180" w:line="320" w:lineRule="atLeast"/>
      <w:ind w:left="5760"/>
      <w:jc w:val="right"/>
      <w:textAlignment w:val="center"/>
      <w:outlineLvl w:val="0"/>
    </w:pPr>
    <w:rPr>
      <w:rFonts w:ascii="TrebuchetMS" w:hAnsi="TrebuchetMS" w:cs="TrebuchetMS"/>
      <w:caps/>
      <w:color w:val="000000"/>
      <w:spacing w:val="13"/>
      <w:sz w:val="26"/>
      <w:szCs w:val="26"/>
    </w:rPr>
  </w:style>
  <w:style w:type="paragraph" w:customStyle="1" w:styleId="AuthorshipandDate">
    <w:name w:val="Authorship and Date"/>
    <w:basedOn w:val="Normal"/>
    <w:autoRedefine/>
    <w:uiPriority w:val="99"/>
    <w:rsid w:val="00F2270E"/>
    <w:pPr>
      <w:widowControl w:val="0"/>
      <w:pBdr>
        <w:top w:val="single" w:sz="2" w:space="6" w:color="BFBFBF"/>
        <w:bottom w:val="single" w:sz="2" w:space="6" w:color="BFBFBF"/>
      </w:pBdr>
      <w:suppressAutoHyphens/>
      <w:autoSpaceDE w:val="0"/>
      <w:autoSpaceDN w:val="0"/>
      <w:adjustRightInd w:val="0"/>
      <w:spacing w:after="200" w:line="300" w:lineRule="auto"/>
      <w:textAlignment w:val="center"/>
    </w:pPr>
    <w:rPr>
      <w:rFonts w:ascii="TrebuchetMS" w:hAnsi="TrebuchetMS" w:cs="TrebuchetMS"/>
      <w:color w:val="7F7F7F"/>
      <w:szCs w:val="22"/>
    </w:rPr>
  </w:style>
  <w:style w:type="character" w:customStyle="1" w:styleId="Bold">
    <w:name w:val="Bold"/>
    <w:uiPriority w:val="99"/>
    <w:rsid w:val="00046DCC"/>
    <w:rPr>
      <w:b/>
      <w:bCs/>
    </w:rPr>
  </w:style>
  <w:style w:type="paragraph" w:styleId="DocumentMap">
    <w:name w:val="Document Map"/>
    <w:basedOn w:val="Normal"/>
    <w:link w:val="DocumentMapChar"/>
    <w:uiPriority w:val="99"/>
    <w:semiHidden/>
    <w:unhideWhenUsed/>
    <w:rsid w:val="004E0D37"/>
    <w:rPr>
      <w:rFonts w:ascii="Lucida Grande" w:hAnsi="Lucida Grande"/>
      <w:sz w:val="24"/>
    </w:rPr>
  </w:style>
  <w:style w:type="character" w:customStyle="1" w:styleId="DocumentMapChar">
    <w:name w:val="Document Map Char"/>
    <w:basedOn w:val="DefaultParagraphFont"/>
    <w:link w:val="DocumentMap"/>
    <w:uiPriority w:val="99"/>
    <w:semiHidden/>
    <w:rsid w:val="004E0D37"/>
    <w:rPr>
      <w:rFonts w:ascii="Lucida Grande" w:hAnsi="Lucida Grande" w:cs="Times New Roman"/>
    </w:rPr>
  </w:style>
  <w:style w:type="paragraph" w:customStyle="1" w:styleId="Disclaimer">
    <w:name w:val="Disclaimer"/>
    <w:basedOn w:val="Normal"/>
    <w:autoRedefine/>
    <w:uiPriority w:val="99"/>
    <w:rsid w:val="004A1C3B"/>
    <w:pPr>
      <w:widowControl w:val="0"/>
      <w:pBdr>
        <w:top w:val="single" w:sz="2" w:space="4" w:color="808080"/>
      </w:pBdr>
      <w:autoSpaceDE w:val="0"/>
      <w:autoSpaceDN w:val="0"/>
      <w:adjustRightInd w:val="0"/>
      <w:spacing w:before="80" w:line="190" w:lineRule="atLeast"/>
      <w:ind w:left="1080"/>
      <w:textAlignment w:val="center"/>
    </w:pPr>
    <w:rPr>
      <w:rFonts w:ascii="TrebuchetMS" w:hAnsi="TrebuchetMS" w:cs="TrebuchetMS"/>
      <w:color w:val="000000"/>
      <w:sz w:val="15"/>
      <w:szCs w:val="15"/>
    </w:rPr>
  </w:style>
  <w:style w:type="character" w:customStyle="1" w:styleId="PageNumbers">
    <w:name w:val="Page Numbers"/>
    <w:uiPriority w:val="99"/>
    <w:rsid w:val="00DF5779"/>
    <w:rPr>
      <w:rFonts w:ascii="Trebuchet MS" w:hAnsi="Trebuchet MS"/>
      <w:szCs w:val="24"/>
    </w:rPr>
  </w:style>
  <w:style w:type="paragraph" w:styleId="ListParagraph">
    <w:name w:val="List Paragraph"/>
    <w:basedOn w:val="Normal"/>
    <w:qFormat/>
    <w:rsid w:val="00F8588D"/>
    <w:pPr>
      <w:numPr>
        <w:numId w:val="20"/>
      </w:numPr>
      <w:spacing w:after="160"/>
    </w:pPr>
  </w:style>
  <w:style w:type="paragraph" w:styleId="FootnoteText">
    <w:name w:val="footnote text"/>
    <w:basedOn w:val="Normal"/>
    <w:link w:val="FootnoteTextChar"/>
    <w:rsid w:val="00FF7FA7"/>
    <w:pPr>
      <w:spacing w:after="60" w:line="220" w:lineRule="exact"/>
      <w:ind w:left="100" w:hanging="100"/>
    </w:pPr>
    <w:rPr>
      <w:sz w:val="16"/>
    </w:rPr>
  </w:style>
  <w:style w:type="character" w:customStyle="1" w:styleId="FootnoteTextChar">
    <w:name w:val="Footnote Text Char"/>
    <w:basedOn w:val="DefaultParagraphFont"/>
    <w:link w:val="FootnoteText"/>
    <w:rsid w:val="00FF7FA7"/>
    <w:rPr>
      <w:rFonts w:ascii="Trebuchet MS" w:hAnsi="Trebuchet MS" w:cs="Times New Roman"/>
      <w:sz w:val="16"/>
    </w:rPr>
  </w:style>
  <w:style w:type="character" w:styleId="FootnoteReference">
    <w:name w:val="footnote reference"/>
    <w:basedOn w:val="DefaultParagraphFont"/>
    <w:rsid w:val="007E64BA"/>
    <w:rPr>
      <w:vertAlign w:val="superscript"/>
    </w:rPr>
  </w:style>
  <w:style w:type="character" w:styleId="Hyperlink">
    <w:name w:val="Hyperlink"/>
    <w:rsid w:val="00D331C4"/>
    <w:rPr>
      <w:i/>
      <w:color w:val="003C91"/>
      <w:u w:val="dotted"/>
      <w:bdr w:val="none" w:sz="0" w:space="0" w:color="auto"/>
    </w:rPr>
  </w:style>
  <w:style w:type="paragraph" w:customStyle="1" w:styleId="FooterDocTitleandPageNo">
    <w:name w:val="Footer Doc Title and Page No"/>
    <w:basedOn w:val="Disclaimer"/>
    <w:uiPriority w:val="99"/>
    <w:rsid w:val="004A1C3B"/>
    <w:pPr>
      <w:tabs>
        <w:tab w:val="right" w:pos="9720"/>
        <w:tab w:val="right" w:pos="13320"/>
      </w:tabs>
      <w:spacing w:before="0"/>
    </w:pPr>
  </w:style>
  <w:style w:type="character" w:customStyle="1" w:styleId="FooterDocumentName">
    <w:name w:val="Footer Document Name"/>
    <w:basedOn w:val="DefaultParagraphFont"/>
    <w:rsid w:val="00942D81"/>
    <w:rPr>
      <w:rFonts w:ascii="Trebuchet MS" w:hAnsi="Trebuchet MS"/>
      <w:b/>
      <w:color w:val="auto"/>
      <w:sz w:val="17"/>
    </w:rPr>
  </w:style>
  <w:style w:type="character" w:styleId="Emphasis">
    <w:name w:val="Emphasis"/>
    <w:uiPriority w:val="20"/>
    <w:qFormat/>
    <w:rsid w:val="004F5E55"/>
    <w:rPr>
      <w:i/>
      <w:iCs/>
    </w:rPr>
  </w:style>
  <w:style w:type="paragraph" w:customStyle="1" w:styleId="TableHeaderRow">
    <w:name w:val="Table Header Row"/>
    <w:basedOn w:val="Normal"/>
    <w:uiPriority w:val="99"/>
    <w:rsid w:val="00852B83"/>
    <w:pPr>
      <w:widowControl w:val="0"/>
      <w:suppressAutoHyphens/>
      <w:autoSpaceDE w:val="0"/>
      <w:autoSpaceDN w:val="0"/>
      <w:adjustRightInd w:val="0"/>
      <w:spacing w:line="260" w:lineRule="atLeast"/>
      <w:textAlignment w:val="center"/>
    </w:pPr>
    <w:rPr>
      <w:rFonts w:cs="TrebuchetMS-Bold"/>
      <w:b/>
      <w:bCs/>
      <w:color w:val="0098FF"/>
      <w:sz w:val="20"/>
      <w:szCs w:val="20"/>
    </w:rPr>
  </w:style>
  <w:style w:type="table" w:customStyle="1" w:styleId="TablewithBlueHeader">
    <w:name w:val="Table with Blue Header"/>
    <w:basedOn w:val="TableNormal"/>
    <w:qFormat/>
    <w:rsid w:val="00CD4686"/>
    <w:rPr>
      <w:color w:val="000000"/>
    </w:rPr>
    <w:tblP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top w:w="115" w:type="dxa"/>
        <w:left w:w="115" w:type="dxa"/>
        <w:bottom w:w="115" w:type="dxa"/>
        <w:right w:w="115" w:type="dxa"/>
      </w:tblCellMar>
    </w:tblPr>
    <w:tcPr>
      <w:shd w:val="clear" w:color="auto" w:fill="auto"/>
    </w:tcPr>
    <w:tblStylePr w:type="firstRow">
      <w:rPr>
        <w:rFonts w:ascii="Trebuchet MS" w:hAnsi="Trebuchet MS"/>
        <w:b/>
        <w:i w:val="0"/>
        <w:color w:val="0098FF"/>
        <w:sz w:val="20"/>
      </w:rPr>
      <w:tblPr/>
      <w:tcPr>
        <w:tcBorders>
          <w:top w:val="single" w:sz="2" w:space="0" w:color="A6A6A6"/>
          <w:left w:val="single" w:sz="2" w:space="0" w:color="A6A6A6"/>
          <w:bottom w:val="single" w:sz="4" w:space="0" w:color="000000"/>
          <w:right w:val="single" w:sz="2" w:space="0" w:color="A6A6A6"/>
          <w:insideH w:val="single" w:sz="2" w:space="0" w:color="A6A6A6"/>
          <w:insideV w:val="single" w:sz="2" w:space="0" w:color="A6A6A6"/>
          <w:tl2br w:val="nil"/>
          <w:tr2bl w:val="nil"/>
        </w:tcBorders>
        <w:shd w:val="clear" w:color="auto" w:fill="E5F5FF"/>
      </w:tcPr>
    </w:tblStylePr>
  </w:style>
  <w:style w:type="paragraph" w:customStyle="1" w:styleId="TableParagraph">
    <w:name w:val="Table Paragraph"/>
    <w:qFormat/>
    <w:rsid w:val="00E86BBF"/>
    <w:pPr>
      <w:spacing w:after="100"/>
    </w:pPr>
    <w:rPr>
      <w:rFonts w:ascii="TrebuchetMS" w:hAnsi="TrebuchetMS" w:cs="TrebuchetMS"/>
      <w:color w:val="000000"/>
      <w:szCs w:val="22"/>
    </w:rPr>
  </w:style>
  <w:style w:type="paragraph" w:customStyle="1" w:styleId="Table-ResourceTitle">
    <w:name w:val="Table - Resource Title"/>
    <w:qFormat/>
    <w:rsid w:val="002C5694"/>
    <w:pPr>
      <w:pBdr>
        <w:top w:val="single" w:sz="2" w:space="6" w:color="BFBFBF"/>
      </w:pBdr>
      <w:spacing w:before="240" w:after="100"/>
    </w:pPr>
    <w:rPr>
      <w:rFonts w:ascii="TrebuchetMS" w:hAnsi="TrebuchetMS" w:cs="TrebuchetMS"/>
      <w:color w:val="000000"/>
      <w:szCs w:val="22"/>
    </w:rPr>
  </w:style>
  <w:style w:type="character" w:customStyle="1" w:styleId="TableResource-InlineHeader">
    <w:name w:val="Table Resource - Inline Header"/>
    <w:basedOn w:val="DefaultParagraphFont"/>
    <w:rsid w:val="0001083D"/>
    <w:rPr>
      <w:rFonts w:ascii="Trebuchet MS" w:hAnsi="Trebuchet MS"/>
      <w:b/>
      <w:caps/>
      <w:color w:val="7F7F7F"/>
      <w:sz w:val="18"/>
    </w:rPr>
  </w:style>
  <w:style w:type="character" w:customStyle="1" w:styleId="Heading3Char">
    <w:name w:val="Heading 3 Char"/>
    <w:basedOn w:val="DefaultParagraphFont"/>
    <w:link w:val="Heading3"/>
    <w:rsid w:val="00776615"/>
    <w:rPr>
      <w:rFonts w:ascii="Trebuchet MS" w:eastAsia="Times New Roman" w:hAnsi="Trebuchet MS" w:cs="Gisha"/>
      <w:b/>
      <w:bCs/>
      <w:color w:val="0098FF"/>
      <w:sz w:val="22"/>
    </w:rPr>
  </w:style>
  <w:style w:type="paragraph" w:customStyle="1" w:styleId="TableHeaderColumn">
    <w:name w:val="Table Header Column"/>
    <w:basedOn w:val="TableHeaderRow"/>
    <w:autoRedefine/>
    <w:qFormat/>
    <w:rsid w:val="0075245A"/>
    <w:pPr>
      <w:jc w:val="right"/>
    </w:pPr>
  </w:style>
  <w:style w:type="table" w:customStyle="1" w:styleId="TableforCoverSheet">
    <w:name w:val="Table for Cover Sheet"/>
    <w:basedOn w:val="TablewithBlueHeader"/>
    <w:qFormat/>
    <w:rsid w:val="000F7937"/>
    <w:tblPr>
      <w:tblBorders>
        <w:top w:val="single" w:sz="2" w:space="0" w:color="BFBFBF"/>
        <w:left w:val="none" w:sz="0" w:space="0" w:color="auto"/>
        <w:bottom w:val="single" w:sz="2" w:space="0" w:color="BFBFBF"/>
        <w:right w:val="none" w:sz="0" w:space="0" w:color="auto"/>
        <w:insideH w:val="single" w:sz="2" w:space="0" w:color="BFBFBF"/>
        <w:insideV w:val="none" w:sz="0" w:space="0" w:color="auto"/>
      </w:tblBorders>
      <w:tblCellMar>
        <w:top w:w="72" w:type="dxa"/>
        <w:bottom w:w="43" w:type="dxa"/>
      </w:tblCellMar>
    </w:tblPr>
    <w:tcPr>
      <w:shd w:val="clear" w:color="auto" w:fill="auto"/>
    </w:tcPr>
    <w:tblStylePr w:type="firstRow">
      <w:rPr>
        <w:rFonts w:ascii="Trebuchet MS" w:hAnsi="Trebuchet MS"/>
        <w:b w:val="0"/>
        <w:i w:val="0"/>
        <w:color w:val="auto"/>
        <w:sz w:val="20"/>
      </w:rPr>
      <w:tblPr/>
      <w:tcPr>
        <w:tcBorders>
          <w:top w:val="single" w:sz="2" w:space="0" w:color="BFBFBF"/>
          <w:left w:val="nil"/>
          <w:bottom w:val="nil"/>
          <w:right w:val="nil"/>
          <w:insideH w:val="nil"/>
          <w:insideV w:val="nil"/>
          <w:tl2br w:val="nil"/>
          <w:tr2bl w:val="nil"/>
        </w:tcBorders>
        <w:shd w:val="clear" w:color="auto" w:fill="auto"/>
      </w:tcPr>
    </w:tblStylePr>
    <w:tblStylePr w:type="firstCol">
      <w:pPr>
        <w:wordWrap/>
        <w:ind w:firstLineChars="0" w:firstLine="0"/>
        <w:jc w:val="right"/>
      </w:pPr>
      <w:rPr>
        <w:b/>
      </w:rPr>
    </w:tblStylePr>
    <w:tblStylePr w:type="lastCol">
      <w:rPr>
        <w:color w:val="247EFF"/>
      </w:rPr>
    </w:tblStylePr>
  </w:style>
  <w:style w:type="table" w:styleId="TableGrid">
    <w:name w:val="Table Grid"/>
    <w:basedOn w:val="TableNormal"/>
    <w:uiPriority w:val="59"/>
    <w:rsid w:val="003D3DE9"/>
    <w:rPr>
      <w:rFonts w:eastAsia="Trebuchet M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5">
    <w:name w:val="A5"/>
    <w:uiPriority w:val="99"/>
    <w:rsid w:val="00EE0186"/>
    <w:rPr>
      <w:rFonts w:cs="Lucida Std"/>
      <w:color w:val="221E1F"/>
      <w:sz w:val="21"/>
      <w:szCs w:val="21"/>
    </w:rPr>
  </w:style>
  <w:style w:type="paragraph" w:customStyle="1" w:styleId="Default">
    <w:name w:val="Default"/>
    <w:rsid w:val="00EE0186"/>
    <w:pPr>
      <w:autoSpaceDE w:val="0"/>
      <w:autoSpaceDN w:val="0"/>
      <w:adjustRightInd w:val="0"/>
    </w:pPr>
    <w:rPr>
      <w:rFonts w:ascii="Lucida Std" w:hAnsi="Lucida Std" w:cs="Lucida Std"/>
      <w:color w:val="000000"/>
      <w:sz w:val="24"/>
      <w:szCs w:val="24"/>
      <w:lang w:bidi="he-IL"/>
    </w:rPr>
  </w:style>
  <w:style w:type="character" w:customStyle="1" w:styleId="A7">
    <w:name w:val="A7"/>
    <w:uiPriority w:val="99"/>
    <w:rsid w:val="00EE0186"/>
    <w:rPr>
      <w:rFonts w:cs="Lucida Std"/>
      <w:color w:val="221E1F"/>
      <w:sz w:val="14"/>
      <w:szCs w:val="14"/>
    </w:rPr>
  </w:style>
  <w:style w:type="character" w:customStyle="1" w:styleId="A0">
    <w:name w:val="A0"/>
    <w:uiPriority w:val="99"/>
    <w:rsid w:val="00EE0186"/>
    <w:rPr>
      <w:rFonts w:cs="Lucida Std"/>
      <w:color w:val="221E1F"/>
      <w:sz w:val="22"/>
      <w:szCs w:val="22"/>
    </w:rPr>
  </w:style>
  <w:style w:type="paragraph" w:customStyle="1" w:styleId="Pa3">
    <w:name w:val="Pa3"/>
    <w:basedOn w:val="Default"/>
    <w:next w:val="Default"/>
    <w:uiPriority w:val="99"/>
    <w:rsid w:val="00FC47C3"/>
    <w:pPr>
      <w:spacing w:line="221" w:lineRule="atLeast"/>
    </w:pPr>
    <w:rPr>
      <w:rFonts w:ascii="Lucida Sans Std" w:hAnsi="Lucida Sans Std" w:cs="Gisha"/>
      <w:color w:val="auto"/>
    </w:rPr>
  </w:style>
  <w:style w:type="paragraph" w:styleId="BalloonText">
    <w:name w:val="Balloon Text"/>
    <w:basedOn w:val="Normal"/>
    <w:link w:val="BalloonTextChar1"/>
    <w:rsid w:val="00FD05A3"/>
    <w:rPr>
      <w:rFonts w:ascii="Tahoma" w:hAnsi="Tahoma" w:cs="Tahoma"/>
      <w:sz w:val="16"/>
      <w:szCs w:val="16"/>
    </w:rPr>
  </w:style>
  <w:style w:type="character" w:customStyle="1" w:styleId="BalloonTextChar1">
    <w:name w:val="Balloon Text Char1"/>
    <w:basedOn w:val="DefaultParagraphFont"/>
    <w:link w:val="BalloonText"/>
    <w:rsid w:val="00FD05A3"/>
    <w:rPr>
      <w:rFonts w:ascii="Tahoma" w:hAnsi="Tahoma" w:cs="Tahoma"/>
      <w:sz w:val="16"/>
      <w:szCs w:val="16"/>
    </w:rPr>
  </w:style>
  <w:style w:type="character" w:styleId="FollowedHyperlink">
    <w:name w:val="FollowedHyperlink"/>
    <w:basedOn w:val="DefaultParagraphFont"/>
    <w:rsid w:val="009B2954"/>
    <w:rPr>
      <w:color w:val="800080"/>
      <w:u w:val="single"/>
    </w:rPr>
  </w:style>
  <w:style w:type="character" w:styleId="CommentReference">
    <w:name w:val="annotation reference"/>
    <w:basedOn w:val="DefaultParagraphFont"/>
    <w:rsid w:val="00AB675C"/>
    <w:rPr>
      <w:sz w:val="16"/>
      <w:szCs w:val="16"/>
    </w:rPr>
  </w:style>
  <w:style w:type="paragraph" w:styleId="CommentText">
    <w:name w:val="annotation text"/>
    <w:basedOn w:val="Normal"/>
    <w:link w:val="CommentTextChar"/>
    <w:rsid w:val="00AB675C"/>
    <w:rPr>
      <w:sz w:val="20"/>
      <w:szCs w:val="20"/>
    </w:rPr>
  </w:style>
  <w:style w:type="character" w:customStyle="1" w:styleId="CommentTextChar">
    <w:name w:val="Comment Text Char"/>
    <w:basedOn w:val="DefaultParagraphFont"/>
    <w:link w:val="CommentText"/>
    <w:rsid w:val="00AB675C"/>
    <w:rPr>
      <w:rFonts w:cs="Times New Roman"/>
    </w:rPr>
  </w:style>
  <w:style w:type="paragraph" w:styleId="CommentSubject">
    <w:name w:val="annotation subject"/>
    <w:basedOn w:val="CommentText"/>
    <w:next w:val="CommentText"/>
    <w:link w:val="CommentSubjectChar"/>
    <w:rsid w:val="00AB675C"/>
    <w:rPr>
      <w:b/>
      <w:bCs/>
    </w:rPr>
  </w:style>
  <w:style w:type="character" w:customStyle="1" w:styleId="CommentSubjectChar">
    <w:name w:val="Comment Subject Char"/>
    <w:basedOn w:val="CommentTextChar"/>
    <w:link w:val="CommentSubject"/>
    <w:rsid w:val="00AB675C"/>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12695">
      <w:bodyDiv w:val="1"/>
      <w:marLeft w:val="0"/>
      <w:marRight w:val="0"/>
      <w:marTop w:val="0"/>
      <w:marBottom w:val="0"/>
      <w:divBdr>
        <w:top w:val="none" w:sz="0" w:space="0" w:color="auto"/>
        <w:left w:val="none" w:sz="0" w:space="0" w:color="auto"/>
        <w:bottom w:val="none" w:sz="0" w:space="0" w:color="auto"/>
        <w:right w:val="none" w:sz="0" w:space="0" w:color="auto"/>
      </w:divBdr>
      <w:divsChild>
        <w:div w:id="1259632798">
          <w:marLeft w:val="0"/>
          <w:marRight w:val="0"/>
          <w:marTop w:val="0"/>
          <w:marBottom w:val="0"/>
          <w:divBdr>
            <w:top w:val="none" w:sz="0" w:space="0" w:color="auto"/>
            <w:left w:val="none" w:sz="0" w:space="0" w:color="auto"/>
            <w:bottom w:val="none" w:sz="0" w:space="0" w:color="auto"/>
            <w:right w:val="none" w:sz="0" w:space="0" w:color="auto"/>
          </w:divBdr>
          <w:divsChild>
            <w:div w:id="1452482734">
              <w:marLeft w:val="0"/>
              <w:marRight w:val="0"/>
              <w:marTop w:val="0"/>
              <w:marBottom w:val="0"/>
              <w:divBdr>
                <w:top w:val="none" w:sz="0" w:space="0" w:color="auto"/>
                <w:left w:val="none" w:sz="0" w:space="0" w:color="auto"/>
                <w:bottom w:val="none" w:sz="0" w:space="0" w:color="auto"/>
                <w:right w:val="none" w:sz="0" w:space="0" w:color="auto"/>
              </w:divBdr>
              <w:divsChild>
                <w:div w:id="269702779">
                  <w:marLeft w:val="0"/>
                  <w:marRight w:val="0"/>
                  <w:marTop w:val="0"/>
                  <w:marBottom w:val="0"/>
                  <w:divBdr>
                    <w:top w:val="none" w:sz="0" w:space="0" w:color="auto"/>
                    <w:left w:val="none" w:sz="0" w:space="0" w:color="auto"/>
                    <w:bottom w:val="none" w:sz="0" w:space="0" w:color="auto"/>
                    <w:right w:val="none" w:sz="0" w:space="0" w:color="auto"/>
                  </w:divBdr>
                  <w:divsChild>
                    <w:div w:id="1119839630">
                      <w:marLeft w:val="0"/>
                      <w:marRight w:val="15"/>
                      <w:marTop w:val="0"/>
                      <w:marBottom w:val="0"/>
                      <w:divBdr>
                        <w:top w:val="none" w:sz="0" w:space="0" w:color="auto"/>
                        <w:left w:val="none" w:sz="0" w:space="0" w:color="auto"/>
                        <w:bottom w:val="none" w:sz="0" w:space="0" w:color="auto"/>
                        <w:right w:val="none" w:sz="0" w:space="0" w:color="auto"/>
                      </w:divBdr>
                      <w:divsChild>
                        <w:div w:id="1860000766">
                          <w:marLeft w:val="0"/>
                          <w:marRight w:val="0"/>
                          <w:marTop w:val="0"/>
                          <w:marBottom w:val="0"/>
                          <w:divBdr>
                            <w:top w:val="none" w:sz="0" w:space="0" w:color="auto"/>
                            <w:left w:val="none" w:sz="0" w:space="0" w:color="auto"/>
                            <w:bottom w:val="none" w:sz="0" w:space="0" w:color="auto"/>
                            <w:right w:val="none" w:sz="0" w:space="0" w:color="auto"/>
                          </w:divBdr>
                          <w:divsChild>
                            <w:div w:id="1733111938">
                              <w:marLeft w:val="0"/>
                              <w:marRight w:val="15"/>
                              <w:marTop w:val="0"/>
                              <w:marBottom w:val="0"/>
                              <w:divBdr>
                                <w:top w:val="single" w:sz="48" w:space="0" w:color="FCE8B1"/>
                                <w:left w:val="single" w:sz="48" w:space="0" w:color="FCE8B1"/>
                                <w:bottom w:val="single" w:sz="12" w:space="0" w:color="FCE8B1"/>
                                <w:right w:val="single" w:sz="48" w:space="0" w:color="FCE8B1"/>
                              </w:divBdr>
                              <w:divsChild>
                                <w:div w:id="1839224454">
                                  <w:marLeft w:val="0"/>
                                  <w:marRight w:val="15"/>
                                  <w:marTop w:val="75"/>
                                  <w:marBottom w:val="15"/>
                                  <w:divBdr>
                                    <w:top w:val="none" w:sz="0" w:space="0" w:color="auto"/>
                                    <w:left w:val="none" w:sz="0" w:space="0" w:color="auto"/>
                                    <w:bottom w:val="none" w:sz="0" w:space="0" w:color="auto"/>
                                    <w:right w:val="none" w:sz="0" w:space="0" w:color="auto"/>
                                  </w:divBdr>
                                  <w:divsChild>
                                    <w:div w:id="72210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434344">
      <w:bodyDiv w:val="1"/>
      <w:marLeft w:val="0"/>
      <w:marRight w:val="0"/>
      <w:marTop w:val="0"/>
      <w:marBottom w:val="0"/>
      <w:divBdr>
        <w:top w:val="none" w:sz="0" w:space="0" w:color="auto"/>
        <w:left w:val="none" w:sz="0" w:space="0" w:color="auto"/>
        <w:bottom w:val="none" w:sz="0" w:space="0" w:color="auto"/>
        <w:right w:val="none" w:sz="0" w:space="0" w:color="auto"/>
      </w:divBdr>
    </w:div>
    <w:div w:id="388379632">
      <w:bodyDiv w:val="1"/>
      <w:marLeft w:val="0"/>
      <w:marRight w:val="0"/>
      <w:marTop w:val="0"/>
      <w:marBottom w:val="0"/>
      <w:divBdr>
        <w:top w:val="none" w:sz="0" w:space="0" w:color="auto"/>
        <w:left w:val="none" w:sz="0" w:space="0" w:color="auto"/>
        <w:bottom w:val="none" w:sz="0" w:space="0" w:color="auto"/>
        <w:right w:val="none" w:sz="0" w:space="0" w:color="auto"/>
      </w:divBdr>
    </w:div>
    <w:div w:id="691608367">
      <w:bodyDiv w:val="1"/>
      <w:marLeft w:val="0"/>
      <w:marRight w:val="0"/>
      <w:marTop w:val="0"/>
      <w:marBottom w:val="0"/>
      <w:divBdr>
        <w:top w:val="none" w:sz="0" w:space="0" w:color="auto"/>
        <w:left w:val="none" w:sz="0" w:space="0" w:color="auto"/>
        <w:bottom w:val="none" w:sz="0" w:space="0" w:color="auto"/>
        <w:right w:val="none" w:sz="0" w:space="0" w:color="auto"/>
      </w:divBdr>
    </w:div>
    <w:div w:id="905531409">
      <w:bodyDiv w:val="1"/>
      <w:marLeft w:val="0"/>
      <w:marRight w:val="0"/>
      <w:marTop w:val="0"/>
      <w:marBottom w:val="0"/>
      <w:divBdr>
        <w:top w:val="none" w:sz="0" w:space="0" w:color="auto"/>
        <w:left w:val="none" w:sz="0" w:space="0" w:color="auto"/>
        <w:bottom w:val="none" w:sz="0" w:space="0" w:color="auto"/>
        <w:right w:val="none" w:sz="0" w:space="0" w:color="auto"/>
      </w:divBdr>
      <w:divsChild>
        <w:div w:id="1581867380">
          <w:marLeft w:val="0"/>
          <w:marRight w:val="0"/>
          <w:marTop w:val="0"/>
          <w:marBottom w:val="0"/>
          <w:divBdr>
            <w:top w:val="none" w:sz="0" w:space="0" w:color="auto"/>
            <w:left w:val="none" w:sz="0" w:space="0" w:color="auto"/>
            <w:bottom w:val="none" w:sz="0" w:space="0" w:color="auto"/>
            <w:right w:val="none" w:sz="0" w:space="0" w:color="auto"/>
          </w:divBdr>
          <w:divsChild>
            <w:div w:id="1253709401">
              <w:marLeft w:val="0"/>
              <w:marRight w:val="0"/>
              <w:marTop w:val="0"/>
              <w:marBottom w:val="0"/>
              <w:divBdr>
                <w:top w:val="none" w:sz="0" w:space="0" w:color="auto"/>
                <w:left w:val="none" w:sz="0" w:space="0" w:color="auto"/>
                <w:bottom w:val="none" w:sz="0" w:space="0" w:color="auto"/>
                <w:right w:val="none" w:sz="0" w:space="0" w:color="auto"/>
              </w:divBdr>
              <w:divsChild>
                <w:div w:id="1869415663">
                  <w:marLeft w:val="0"/>
                  <w:marRight w:val="0"/>
                  <w:marTop w:val="0"/>
                  <w:marBottom w:val="0"/>
                  <w:divBdr>
                    <w:top w:val="none" w:sz="0" w:space="0" w:color="auto"/>
                    <w:left w:val="none" w:sz="0" w:space="0" w:color="auto"/>
                    <w:bottom w:val="none" w:sz="0" w:space="0" w:color="auto"/>
                    <w:right w:val="none" w:sz="0" w:space="0" w:color="auto"/>
                  </w:divBdr>
                  <w:divsChild>
                    <w:div w:id="1577015405">
                      <w:marLeft w:val="0"/>
                      <w:marRight w:val="15"/>
                      <w:marTop w:val="0"/>
                      <w:marBottom w:val="15"/>
                      <w:divBdr>
                        <w:top w:val="none" w:sz="0" w:space="0" w:color="auto"/>
                        <w:left w:val="none" w:sz="0" w:space="0" w:color="auto"/>
                        <w:bottom w:val="none" w:sz="0" w:space="0" w:color="auto"/>
                        <w:right w:val="none" w:sz="0" w:space="0" w:color="auto"/>
                      </w:divBdr>
                      <w:divsChild>
                        <w:div w:id="1950313722">
                          <w:marLeft w:val="0"/>
                          <w:marRight w:val="0"/>
                          <w:marTop w:val="0"/>
                          <w:marBottom w:val="0"/>
                          <w:divBdr>
                            <w:top w:val="none" w:sz="0" w:space="0" w:color="auto"/>
                            <w:left w:val="none" w:sz="0" w:space="0" w:color="auto"/>
                            <w:bottom w:val="none" w:sz="0" w:space="0" w:color="auto"/>
                            <w:right w:val="none" w:sz="0" w:space="0" w:color="auto"/>
                          </w:divBdr>
                          <w:divsChild>
                            <w:div w:id="173885294">
                              <w:marLeft w:val="0"/>
                              <w:marRight w:val="15"/>
                              <w:marTop w:val="0"/>
                              <w:marBottom w:val="15"/>
                              <w:divBdr>
                                <w:top w:val="single" w:sz="48" w:space="0" w:color="FCE8B1"/>
                                <w:left w:val="single" w:sz="48" w:space="0" w:color="FCE8B1"/>
                                <w:bottom w:val="single" w:sz="12" w:space="0" w:color="FCE8B1"/>
                                <w:right w:val="single" w:sz="48" w:space="0" w:color="FCE8B1"/>
                              </w:divBdr>
                              <w:divsChild>
                                <w:div w:id="1666123967">
                                  <w:marLeft w:val="0"/>
                                  <w:marRight w:val="15"/>
                                  <w:marTop w:val="75"/>
                                  <w:marBottom w:val="0"/>
                                  <w:divBdr>
                                    <w:top w:val="none" w:sz="0" w:space="0" w:color="auto"/>
                                    <w:left w:val="none" w:sz="0" w:space="0" w:color="auto"/>
                                    <w:bottom w:val="none" w:sz="0" w:space="0" w:color="auto"/>
                                    <w:right w:val="none" w:sz="0" w:space="0" w:color="auto"/>
                                  </w:divBdr>
                                  <w:divsChild>
                                    <w:div w:id="159423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710820">
      <w:bodyDiv w:val="1"/>
      <w:marLeft w:val="0"/>
      <w:marRight w:val="0"/>
      <w:marTop w:val="0"/>
      <w:marBottom w:val="0"/>
      <w:divBdr>
        <w:top w:val="none" w:sz="0" w:space="0" w:color="auto"/>
        <w:left w:val="none" w:sz="0" w:space="0" w:color="auto"/>
        <w:bottom w:val="none" w:sz="0" w:space="0" w:color="auto"/>
        <w:right w:val="none" w:sz="0" w:space="0" w:color="auto"/>
      </w:divBdr>
    </w:div>
    <w:div w:id="2113236045">
      <w:bodyDiv w:val="1"/>
      <w:marLeft w:val="0"/>
      <w:marRight w:val="0"/>
      <w:marTop w:val="0"/>
      <w:marBottom w:val="0"/>
      <w:divBdr>
        <w:top w:val="none" w:sz="0" w:space="0" w:color="auto"/>
        <w:left w:val="none" w:sz="0" w:space="0" w:color="auto"/>
        <w:bottom w:val="none" w:sz="0" w:space="0" w:color="auto"/>
        <w:right w:val="none" w:sz="0" w:space="0" w:color="auto"/>
      </w:divBdr>
      <w:divsChild>
        <w:div w:id="843593972">
          <w:marLeft w:val="0"/>
          <w:marRight w:val="0"/>
          <w:marTop w:val="0"/>
          <w:marBottom w:val="0"/>
          <w:divBdr>
            <w:top w:val="none" w:sz="0" w:space="0" w:color="auto"/>
            <w:left w:val="none" w:sz="0" w:space="0" w:color="auto"/>
            <w:bottom w:val="none" w:sz="0" w:space="0" w:color="auto"/>
            <w:right w:val="none" w:sz="0" w:space="0" w:color="auto"/>
          </w:divBdr>
          <w:divsChild>
            <w:div w:id="1877738551">
              <w:marLeft w:val="0"/>
              <w:marRight w:val="0"/>
              <w:marTop w:val="0"/>
              <w:marBottom w:val="0"/>
              <w:divBdr>
                <w:top w:val="none" w:sz="0" w:space="0" w:color="auto"/>
                <w:left w:val="none" w:sz="0" w:space="0" w:color="auto"/>
                <w:bottom w:val="none" w:sz="0" w:space="0" w:color="auto"/>
                <w:right w:val="none" w:sz="0" w:space="0" w:color="auto"/>
              </w:divBdr>
              <w:divsChild>
                <w:div w:id="352462019">
                  <w:marLeft w:val="0"/>
                  <w:marRight w:val="0"/>
                  <w:marTop w:val="0"/>
                  <w:marBottom w:val="0"/>
                  <w:divBdr>
                    <w:top w:val="none" w:sz="0" w:space="0" w:color="auto"/>
                    <w:left w:val="none" w:sz="0" w:space="0" w:color="auto"/>
                    <w:bottom w:val="none" w:sz="0" w:space="0" w:color="auto"/>
                    <w:right w:val="none" w:sz="0" w:space="0" w:color="auto"/>
                  </w:divBdr>
                  <w:divsChild>
                    <w:div w:id="556013303">
                      <w:marLeft w:val="0"/>
                      <w:marRight w:val="15"/>
                      <w:marTop w:val="0"/>
                      <w:marBottom w:val="15"/>
                      <w:divBdr>
                        <w:top w:val="none" w:sz="0" w:space="0" w:color="auto"/>
                        <w:left w:val="none" w:sz="0" w:space="0" w:color="auto"/>
                        <w:bottom w:val="none" w:sz="0" w:space="0" w:color="auto"/>
                        <w:right w:val="none" w:sz="0" w:space="0" w:color="auto"/>
                      </w:divBdr>
                      <w:divsChild>
                        <w:div w:id="582107665">
                          <w:marLeft w:val="0"/>
                          <w:marRight w:val="0"/>
                          <w:marTop w:val="0"/>
                          <w:marBottom w:val="0"/>
                          <w:divBdr>
                            <w:top w:val="none" w:sz="0" w:space="0" w:color="auto"/>
                            <w:left w:val="none" w:sz="0" w:space="0" w:color="auto"/>
                            <w:bottom w:val="none" w:sz="0" w:space="0" w:color="auto"/>
                            <w:right w:val="none" w:sz="0" w:space="0" w:color="auto"/>
                          </w:divBdr>
                          <w:divsChild>
                            <w:div w:id="1236207364">
                              <w:marLeft w:val="0"/>
                              <w:marRight w:val="15"/>
                              <w:marTop w:val="0"/>
                              <w:marBottom w:val="15"/>
                              <w:divBdr>
                                <w:top w:val="single" w:sz="48" w:space="0" w:color="FCE8B1"/>
                                <w:left w:val="single" w:sz="48" w:space="0" w:color="FCE8B1"/>
                                <w:bottom w:val="single" w:sz="12" w:space="0" w:color="FCE8B1"/>
                                <w:right w:val="single" w:sz="48" w:space="0" w:color="FCE8B1"/>
                              </w:divBdr>
                              <w:divsChild>
                                <w:div w:id="1394036310">
                                  <w:marLeft w:val="0"/>
                                  <w:marRight w:val="15"/>
                                  <w:marTop w:val="75"/>
                                  <w:marBottom w:val="0"/>
                                  <w:divBdr>
                                    <w:top w:val="none" w:sz="0" w:space="0" w:color="auto"/>
                                    <w:left w:val="none" w:sz="0" w:space="0" w:color="auto"/>
                                    <w:bottom w:val="none" w:sz="0" w:space="0" w:color="auto"/>
                                    <w:right w:val="none" w:sz="0" w:space="0" w:color="auto"/>
                                  </w:divBdr>
                                  <w:divsChild>
                                    <w:div w:id="53211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dwwlibrary.wested.org/guide/4-student-data-use" TargetMode="External"/><Relationship Id="rId13" Type="http://schemas.openxmlformats.org/officeDocument/2006/relationships/hyperlink" Target="http://dwwlibrary.wested.org/media/learning-together-supporting-student-self-assessme" TargetMode="External"/><Relationship Id="rId18" Type="http://schemas.openxmlformats.org/officeDocument/2006/relationships/hyperlink" Target="http://dwwlibrary.wested.org/media/debriefing-student-solutions" TargetMode="External"/><Relationship Id="rId26" Type="http://schemas.openxmlformats.org/officeDocument/2006/relationships/hyperlink" Target="http://dwwlibrary.wested.org/media/observing-students-to-develop-a-feedback-plan" TargetMode="External"/><Relationship Id="rId3" Type="http://schemas.openxmlformats.org/officeDocument/2006/relationships/styles" Target="styles.xml"/><Relationship Id="rId21" Type="http://schemas.openxmlformats.org/officeDocument/2006/relationships/hyperlink" Target="http://dwwlibrary.wested.org/media/the-nature-of-prescriptive-feedback-part-2" TargetMode="External"/><Relationship Id="rId7" Type="http://schemas.openxmlformats.org/officeDocument/2006/relationships/endnotes" Target="endnotes.xml"/><Relationship Id="rId12" Type="http://schemas.openxmlformats.org/officeDocument/2006/relationships/hyperlink" Target="http://dwwlibrary.wested.org/media/teaching-students-to-examine-their-own-data" TargetMode="External"/><Relationship Id="rId17" Type="http://schemas.openxmlformats.org/officeDocument/2006/relationships/hyperlink" Target="http://dwwlibrary.wested.org/media/monitoring-progress-while-solving-problems" TargetMode="External"/><Relationship Id="rId25" Type="http://schemas.openxmlformats.org/officeDocument/2006/relationships/hyperlink" Target="http://dwwlibrary.wested.org/media/learning-together-about-prescriptive-feedback" TargetMode="External"/><Relationship Id="rId2" Type="http://schemas.openxmlformats.org/officeDocument/2006/relationships/numbering" Target="numbering.xml"/><Relationship Id="rId16" Type="http://schemas.openxmlformats.org/officeDocument/2006/relationships/hyperlink" Target="http://dwwlibrary.wested.org/media/monitoring-the-problem-solving-process" TargetMode="External"/><Relationship Id="rId20" Type="http://schemas.openxmlformats.org/officeDocument/2006/relationships/hyperlink" Target="http://dwwlibrary.wested.org/media/the-nature-of-prescriptive-feedback-part-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wwlibrary.wested.org/media/helping-students-gain-ownership-over-their-learnin" TargetMode="External"/><Relationship Id="rId24" Type="http://schemas.openxmlformats.org/officeDocument/2006/relationships/hyperlink" Target="http://dwwlibrary.wested.org/media/teacher-self-reflection-prescriptive-informational" TargetMode="External"/><Relationship Id="rId5" Type="http://schemas.openxmlformats.org/officeDocument/2006/relationships/webSettings" Target="webSettings.xml"/><Relationship Id="rId15" Type="http://schemas.openxmlformats.org/officeDocument/2006/relationships/hyperlink" Target="http://dwwlibrary.wested.org/media/helping-students-debrief" TargetMode="External"/><Relationship Id="rId23" Type="http://schemas.openxmlformats.org/officeDocument/2006/relationships/hyperlink" Target="http://dwwlibrary.wested.org/media/encouraging-effort-through-feedback" TargetMode="External"/><Relationship Id="rId28" Type="http://schemas.openxmlformats.org/officeDocument/2006/relationships/footer" Target="footer1.xml"/><Relationship Id="rId10" Type="http://schemas.openxmlformats.org/officeDocument/2006/relationships/hyperlink" Target="http://dwwlibrary.wested.org/library/3-prescriptive-feedback" TargetMode="External"/><Relationship Id="rId19" Type="http://schemas.openxmlformats.org/officeDocument/2006/relationships/hyperlink" Target="http://dwwlibrary.wested.org/media/prescriptive-feedbac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wwlibrary.wested.org/library/4-reflect-debrief" TargetMode="External"/><Relationship Id="rId14" Type="http://schemas.openxmlformats.org/officeDocument/2006/relationships/hyperlink" Target="http://dwwlibrary.wested.org/media/teacher-self-assessment-supporting-students-use-of" TargetMode="External"/><Relationship Id="rId22" Type="http://schemas.openxmlformats.org/officeDocument/2006/relationships/hyperlink" Target="https://wested.box.com/s/j0fybdf19c5xqbquj8cqry5jdj0ai8gt" TargetMode="External"/><Relationship Id="rId27" Type="http://schemas.openxmlformats.org/officeDocument/2006/relationships/hyperlink" Target="http://dwwlibrary.wested.org/media/helping-students-learn-from-mistakes"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kidron\AppData\Local\Microsoft\Windows\Temporary%20Internet%20Files\Content.IE5\IQHBTBO7\Cross_Topic_Guide_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6437C-95F1-4A21-9692-E5C249495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Cross_Topic_Guide_Template[1].dotx</Template>
  <TotalTime>0</TotalTime>
  <Pages>8</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Using Concrete Examples to Teach Abstract Concepts</vt:lpstr>
    </vt:vector>
  </TitlesOfParts>
  <Company>American Institutes for Research</Company>
  <LinksUpToDate>false</LinksUpToDate>
  <CharactersWithSpaces>16095</CharactersWithSpaces>
  <SharedDoc>false</SharedDoc>
  <HyperlinkBase/>
  <HLinks>
    <vt:vector size="120" baseType="variant">
      <vt:variant>
        <vt:i4>6750259</vt:i4>
      </vt:variant>
      <vt:variant>
        <vt:i4>57</vt:i4>
      </vt:variant>
      <vt:variant>
        <vt:i4>0</vt:i4>
      </vt:variant>
      <vt:variant>
        <vt:i4>5</vt:i4>
      </vt:variant>
      <vt:variant>
        <vt:lpwstr>https://wested.app.box.com/dww/1/579877336/5542592836/1</vt:lpwstr>
      </vt:variant>
      <vt:variant>
        <vt:lpwstr/>
      </vt:variant>
      <vt:variant>
        <vt:i4>6946877</vt:i4>
      </vt:variant>
      <vt:variant>
        <vt:i4>54</vt:i4>
      </vt:variant>
      <vt:variant>
        <vt:i4>0</vt:i4>
      </vt:variant>
      <vt:variant>
        <vt:i4>5</vt:i4>
      </vt:variant>
      <vt:variant>
        <vt:lpwstr>https://wested.app.box.com/dww/1/579832670/5542592796/1</vt:lpwstr>
      </vt:variant>
      <vt:variant>
        <vt:lpwstr/>
      </vt:variant>
      <vt:variant>
        <vt:i4>6291494</vt:i4>
      </vt:variant>
      <vt:variant>
        <vt:i4>51</vt:i4>
      </vt:variant>
      <vt:variant>
        <vt:i4>0</vt:i4>
      </vt:variant>
      <vt:variant>
        <vt:i4>5</vt:i4>
      </vt:variant>
      <vt:variant>
        <vt:lpwstr>http://dww.ed.gov/Encouraging-Girls/Prescriptive-Feedback/do/?T_ID=18&amp;P_ID=35&amp;t=2</vt:lpwstr>
      </vt:variant>
      <vt:variant>
        <vt:lpwstr>tc</vt:lpwstr>
      </vt:variant>
      <vt:variant>
        <vt:i4>6946879</vt:i4>
      </vt:variant>
      <vt:variant>
        <vt:i4>48</vt:i4>
      </vt:variant>
      <vt:variant>
        <vt:i4>0</vt:i4>
      </vt:variant>
      <vt:variant>
        <vt:i4>5</vt:i4>
      </vt:variant>
      <vt:variant>
        <vt:lpwstr>https://wested.app.box.com/dww/1/579832670/5542592794/1</vt:lpwstr>
      </vt:variant>
      <vt:variant>
        <vt:lpwstr/>
      </vt:variant>
      <vt:variant>
        <vt:i4>7143481</vt:i4>
      </vt:variant>
      <vt:variant>
        <vt:i4>45</vt:i4>
      </vt:variant>
      <vt:variant>
        <vt:i4>0</vt:i4>
      </vt:variant>
      <vt:variant>
        <vt:i4>5</vt:i4>
      </vt:variant>
      <vt:variant>
        <vt:lpwstr>https://wested.app.box.com/dww/1/579896130/5542592732/1</vt:lpwstr>
      </vt:variant>
      <vt:variant>
        <vt:lpwstr/>
      </vt:variant>
      <vt:variant>
        <vt:i4>7012413</vt:i4>
      </vt:variant>
      <vt:variant>
        <vt:i4>42</vt:i4>
      </vt:variant>
      <vt:variant>
        <vt:i4>0</vt:i4>
      </vt:variant>
      <vt:variant>
        <vt:i4>5</vt:i4>
      </vt:variant>
      <vt:variant>
        <vt:lpwstr>https://wested.app.box.com/dww/1/579895126/5542592734/1</vt:lpwstr>
      </vt:variant>
      <vt:variant>
        <vt:lpwstr/>
      </vt:variant>
      <vt:variant>
        <vt:i4>6422587</vt:i4>
      </vt:variant>
      <vt:variant>
        <vt:i4>39</vt:i4>
      </vt:variant>
      <vt:variant>
        <vt:i4>0</vt:i4>
      </vt:variant>
      <vt:variant>
        <vt:i4>5</vt:i4>
      </vt:variant>
      <vt:variant>
        <vt:lpwstr>https://wested.app.box.com/dww/1/579892912/5542592766/1</vt:lpwstr>
      </vt:variant>
      <vt:variant>
        <vt:lpwstr/>
      </vt:variant>
      <vt:variant>
        <vt:i4>6684732</vt:i4>
      </vt:variant>
      <vt:variant>
        <vt:i4>36</vt:i4>
      </vt:variant>
      <vt:variant>
        <vt:i4>0</vt:i4>
      </vt:variant>
      <vt:variant>
        <vt:i4>5</vt:i4>
      </vt:variant>
      <vt:variant>
        <vt:lpwstr>https://wested.app.box.com/dww/1/579891638/5542592770/1</vt:lpwstr>
      </vt:variant>
      <vt:variant>
        <vt:lpwstr/>
      </vt:variant>
      <vt:variant>
        <vt:i4>7209013</vt:i4>
      </vt:variant>
      <vt:variant>
        <vt:i4>33</vt:i4>
      </vt:variant>
      <vt:variant>
        <vt:i4>0</vt:i4>
      </vt:variant>
      <vt:variant>
        <vt:i4>5</vt:i4>
      </vt:variant>
      <vt:variant>
        <vt:lpwstr>https://wested.app.box.com/dww/1/579832664/5543026280/1</vt:lpwstr>
      </vt:variant>
      <vt:variant>
        <vt:lpwstr/>
      </vt:variant>
      <vt:variant>
        <vt:i4>6291505</vt:i4>
      </vt:variant>
      <vt:variant>
        <vt:i4>30</vt:i4>
      </vt:variant>
      <vt:variant>
        <vt:i4>0</vt:i4>
      </vt:variant>
      <vt:variant>
        <vt:i4>5</vt:i4>
      </vt:variant>
      <vt:variant>
        <vt:lpwstr>https://wested.app.box.com/dww/1/555399222/5315831382/1</vt:lpwstr>
      </vt:variant>
      <vt:variant>
        <vt:lpwstr/>
      </vt:variant>
      <vt:variant>
        <vt:i4>6291507</vt:i4>
      </vt:variant>
      <vt:variant>
        <vt:i4>27</vt:i4>
      </vt:variant>
      <vt:variant>
        <vt:i4>0</vt:i4>
      </vt:variant>
      <vt:variant>
        <vt:i4>5</vt:i4>
      </vt:variant>
      <vt:variant>
        <vt:lpwstr>https://wested.app.box.com/dww/1/555396366/5315695476/1</vt:lpwstr>
      </vt:variant>
      <vt:variant>
        <vt:lpwstr/>
      </vt:variant>
      <vt:variant>
        <vt:i4>7209011</vt:i4>
      </vt:variant>
      <vt:variant>
        <vt:i4>24</vt:i4>
      </vt:variant>
      <vt:variant>
        <vt:i4>0</vt:i4>
      </vt:variant>
      <vt:variant>
        <vt:i4>5</vt:i4>
      </vt:variant>
      <vt:variant>
        <vt:lpwstr>https://wested.app.box.com/dww/1/555369514/5297718362/1</vt:lpwstr>
      </vt:variant>
      <vt:variant>
        <vt:lpwstr/>
      </vt:variant>
      <vt:variant>
        <vt:i4>6619184</vt:i4>
      </vt:variant>
      <vt:variant>
        <vt:i4>21</vt:i4>
      </vt:variant>
      <vt:variant>
        <vt:i4>0</vt:i4>
      </vt:variant>
      <vt:variant>
        <vt:i4>5</vt:i4>
      </vt:variant>
      <vt:variant>
        <vt:lpwstr>https://wested.app.box.com/dww/1/555378598/5315685746/1</vt:lpwstr>
      </vt:variant>
      <vt:variant>
        <vt:lpwstr/>
      </vt:variant>
      <vt:variant>
        <vt:i4>6815806</vt:i4>
      </vt:variant>
      <vt:variant>
        <vt:i4>18</vt:i4>
      </vt:variant>
      <vt:variant>
        <vt:i4>0</vt:i4>
      </vt:variant>
      <vt:variant>
        <vt:i4>5</vt:i4>
      </vt:variant>
      <vt:variant>
        <vt:lpwstr>https://wested.app.box.com/dww/1/682137446/6403664558/1</vt:lpwstr>
      </vt:variant>
      <vt:variant>
        <vt:lpwstr/>
      </vt:variant>
      <vt:variant>
        <vt:i4>6815792</vt:i4>
      </vt:variant>
      <vt:variant>
        <vt:i4>15</vt:i4>
      </vt:variant>
      <vt:variant>
        <vt:i4>0</vt:i4>
      </vt:variant>
      <vt:variant>
        <vt:i4>5</vt:i4>
      </vt:variant>
      <vt:variant>
        <vt:lpwstr>https://wested.app.box.com/dww/1/682137446/6403664556/1</vt:lpwstr>
      </vt:variant>
      <vt:variant>
        <vt:lpwstr/>
      </vt:variant>
      <vt:variant>
        <vt:i4>2097278</vt:i4>
      </vt:variant>
      <vt:variant>
        <vt:i4>12</vt:i4>
      </vt:variant>
      <vt:variant>
        <vt:i4>0</vt:i4>
      </vt:variant>
      <vt:variant>
        <vt:i4>5</vt:i4>
      </vt:variant>
      <vt:variant>
        <vt:lpwstr>http://dwwlibrary.wested.org/media/teaching-students-to-examine-their-own-data</vt:lpwstr>
      </vt:variant>
      <vt:variant>
        <vt:lpwstr/>
      </vt:variant>
      <vt:variant>
        <vt:i4>4915200</vt:i4>
      </vt:variant>
      <vt:variant>
        <vt:i4>9</vt:i4>
      </vt:variant>
      <vt:variant>
        <vt:i4>0</vt:i4>
      </vt:variant>
      <vt:variant>
        <vt:i4>5</vt:i4>
      </vt:variant>
      <vt:variant>
        <vt:lpwstr>http://dwwlibrary.wested.org/media/helping-students-gain-ownership-over-their-learnin</vt:lpwstr>
      </vt:variant>
      <vt:variant>
        <vt:lpwstr/>
      </vt:variant>
      <vt:variant>
        <vt:i4>7995427</vt:i4>
      </vt:variant>
      <vt:variant>
        <vt:i4>6</vt:i4>
      </vt:variant>
      <vt:variant>
        <vt:i4>0</vt:i4>
      </vt:variant>
      <vt:variant>
        <vt:i4>5</vt:i4>
      </vt:variant>
      <vt:variant>
        <vt:lpwstr>https://wested.app.box.com/dww/1/579832690</vt:lpwstr>
      </vt:variant>
      <vt:variant>
        <vt:lpwstr/>
      </vt:variant>
      <vt:variant>
        <vt:i4>7602222</vt:i4>
      </vt:variant>
      <vt:variant>
        <vt:i4>3</vt:i4>
      </vt:variant>
      <vt:variant>
        <vt:i4>0</vt:i4>
      </vt:variant>
      <vt:variant>
        <vt:i4>5</vt:i4>
      </vt:variant>
      <vt:variant>
        <vt:lpwstr>https://wested.app.box.com/dww/1/553431290</vt:lpwstr>
      </vt:variant>
      <vt:variant>
        <vt:lpwstr/>
      </vt:variant>
      <vt:variant>
        <vt:i4>262223</vt:i4>
      </vt:variant>
      <vt:variant>
        <vt:i4>0</vt:i4>
      </vt:variant>
      <vt:variant>
        <vt:i4>0</vt:i4>
      </vt:variant>
      <vt:variant>
        <vt:i4>5</vt:i4>
      </vt:variant>
      <vt:variant>
        <vt:lpwstr>http://dwwlibrary.wested.org/guide/4-student-data-use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Concrete Examples to Teach Abstract Concepts</dc:title>
  <dc:subject>Using Concrete Examples to Teach Abstract Concepts</dc:subject>
  <dc:creator>Yael Kidron</dc:creator>
  <cp:keywords>Cross-Topic Guide, Using Concrete Examples to Teach Abstract Concepts</cp:keywords>
  <cp:lastModifiedBy>Katie Ranftle</cp:lastModifiedBy>
  <cp:revision>2</cp:revision>
  <cp:lastPrinted>2014-12-08T17:08:00Z</cp:lastPrinted>
  <dcterms:created xsi:type="dcterms:W3CDTF">2015-06-17T23:31:00Z</dcterms:created>
  <dcterms:modified xsi:type="dcterms:W3CDTF">2015-06-17T23:31:00Z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